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B717A" w14:textId="77777777" w:rsidR="006E22D5" w:rsidRPr="009101E2" w:rsidRDefault="006A7BBB" w:rsidP="006A7BBB">
      <w:pPr>
        <w:jc w:val="center"/>
        <w:rPr>
          <w:rFonts w:asciiTheme="minorEastAsia" w:hAnsiTheme="minorEastAsia"/>
          <w:sz w:val="28"/>
          <w:szCs w:val="28"/>
        </w:rPr>
      </w:pPr>
      <w:r w:rsidRPr="009101E2">
        <w:rPr>
          <w:rFonts w:asciiTheme="minorEastAsia" w:hAnsiTheme="minorEastAsia" w:hint="eastAsia"/>
          <w:sz w:val="28"/>
          <w:szCs w:val="28"/>
        </w:rPr>
        <w:t>連合神奈川「202</w:t>
      </w:r>
      <w:r w:rsidR="004E45D5" w:rsidRPr="009101E2">
        <w:rPr>
          <w:rFonts w:asciiTheme="minorEastAsia" w:hAnsiTheme="minorEastAsia"/>
          <w:sz w:val="28"/>
          <w:szCs w:val="28"/>
        </w:rPr>
        <w:t>6</w:t>
      </w:r>
      <w:r w:rsidRPr="009101E2">
        <w:rPr>
          <w:rFonts w:asciiTheme="minorEastAsia" w:hAnsiTheme="minorEastAsia" w:hint="eastAsia"/>
          <w:sz w:val="28"/>
          <w:szCs w:val="28"/>
        </w:rPr>
        <w:t>年度に向けた政策・制度要求と提言」回答書</w:t>
      </w:r>
    </w:p>
    <w:p w14:paraId="29FD30E3" w14:textId="77777777" w:rsidR="006A7BBB" w:rsidRPr="009101E2" w:rsidRDefault="006A7BBB" w:rsidP="006A7BBB">
      <w:pPr>
        <w:rPr>
          <w:rFonts w:asciiTheme="minorEastAsia" w:hAnsiTheme="minorEastAsia"/>
          <w:sz w:val="22"/>
        </w:rPr>
      </w:pPr>
    </w:p>
    <w:p w14:paraId="71493D98" w14:textId="77777777" w:rsidR="004005A6" w:rsidRPr="009101E2" w:rsidRDefault="004005A6" w:rsidP="004005A6">
      <w:pPr>
        <w:overflowPunct w:val="0"/>
        <w:jc w:val="left"/>
        <w:textAlignment w:val="baseline"/>
        <w:rPr>
          <w:rFonts w:asciiTheme="majorEastAsia" w:eastAsiaTheme="majorEastAsia" w:hAnsiTheme="majorEastAsia" w:cs="ＭＳ ゴシック"/>
          <w:bCs/>
          <w:kern w:val="0"/>
          <w:sz w:val="22"/>
        </w:rPr>
      </w:pPr>
      <w:r w:rsidRPr="009101E2">
        <w:rPr>
          <w:rFonts w:asciiTheme="majorEastAsia" w:eastAsiaTheme="majorEastAsia" w:hAnsiTheme="majorEastAsia" w:cs="ＭＳ ゴシック" w:hint="eastAsia"/>
          <w:bCs/>
          <w:kern w:val="0"/>
          <w:sz w:val="22"/>
        </w:rPr>
        <w:t>【経済・産業政策】</w:t>
      </w:r>
    </w:p>
    <w:p w14:paraId="21CCD4DA" w14:textId="77777777" w:rsidR="0070266C" w:rsidRPr="009101E2" w:rsidRDefault="000258E0" w:rsidP="0070266C">
      <w:pPr>
        <w:ind w:left="220" w:hangingChars="100" w:hanging="220"/>
        <w:rPr>
          <w:rFonts w:ascii="ＭＳ 明朝" w:eastAsia="ＭＳ 明朝" w:hAnsi="ＭＳ 明朝" w:cs="Arial"/>
          <w:sz w:val="22"/>
        </w:rPr>
      </w:pPr>
      <w:bookmarkStart w:id="0" w:name="_Hlk99462424"/>
      <w:r w:rsidRPr="009101E2">
        <w:rPr>
          <w:rFonts w:ascii="ＭＳ 明朝" w:eastAsia="ＭＳ 明朝" w:hAnsi="ＭＳ 明朝" w:hint="eastAsia"/>
          <w:sz w:val="22"/>
        </w:rPr>
        <w:t>１．</w:t>
      </w:r>
      <w:r w:rsidR="0070266C" w:rsidRPr="009101E2">
        <w:rPr>
          <w:rFonts w:ascii="ＭＳ 明朝" w:eastAsia="ＭＳ 明朝" w:hAnsi="ＭＳ 明朝" w:cs="Arial" w:hint="eastAsia"/>
          <w:sz w:val="22"/>
        </w:rPr>
        <w:t>ＤＸやＧＸなどの進展により起こり得る、産業・経済・社会の様々な変化について、具体的な対応策を検討するための政労使が参画する枠組みを早急に構築すること。</w:t>
      </w:r>
    </w:p>
    <w:p w14:paraId="4A0E6093" w14:textId="77777777" w:rsidR="0070266C" w:rsidRPr="009101E2" w:rsidRDefault="0070266C" w:rsidP="0070266C">
      <w:pPr>
        <w:ind w:leftChars="100" w:left="210" w:firstLineChars="100" w:firstLine="220"/>
        <w:rPr>
          <w:rFonts w:ascii="ＭＳ 明朝" w:eastAsia="ＭＳ 明朝" w:hAnsi="ＭＳ 明朝" w:cs="Arial"/>
          <w:sz w:val="22"/>
        </w:rPr>
      </w:pPr>
      <w:r w:rsidRPr="009101E2">
        <w:rPr>
          <w:rFonts w:ascii="ＭＳ 明朝" w:eastAsia="ＭＳ 明朝" w:hAnsi="ＭＳ 明朝" w:cs="Arial" w:hint="eastAsia"/>
          <w:sz w:val="22"/>
        </w:rPr>
        <w:t>また、変化に対応した働く者の学び直しや企業主体の職業能力開発の方向性が、より適切なものとなるよう、必要とされるスキルや人材についての情報を広く共有するなどの対応を強化すること。</w:t>
      </w:r>
    </w:p>
    <w:p w14:paraId="249BB5C8" w14:textId="77777777" w:rsidR="000258E0" w:rsidRPr="009101E2" w:rsidRDefault="0070266C" w:rsidP="0070266C">
      <w:pPr>
        <w:ind w:leftChars="100" w:left="210" w:firstLineChars="100" w:firstLine="220"/>
        <w:rPr>
          <w:rFonts w:ascii="ＭＳ 明朝" w:eastAsia="ＭＳ 明朝" w:hAnsi="ＭＳ 明朝" w:cs="Arial"/>
          <w:sz w:val="22"/>
        </w:rPr>
      </w:pPr>
      <w:r w:rsidRPr="009101E2">
        <w:rPr>
          <w:rFonts w:ascii="ＭＳ 明朝" w:eastAsia="ＭＳ 明朝" w:hAnsi="ＭＳ 明朝" w:cs="Arial" w:hint="eastAsia"/>
          <w:sz w:val="22"/>
        </w:rPr>
        <w:t>社会の枠組みの変化に伴う、政策的労働移動を生ずる際には必要なセーフティネットとしての対策を十分講じること</w:t>
      </w:r>
      <w:r w:rsidR="00BF76C1" w:rsidRPr="009101E2">
        <w:rPr>
          <w:rFonts w:ascii="ＭＳ 明朝" w:eastAsia="ＭＳ 明朝" w:hAnsi="ＭＳ 明朝" w:cs="Arial" w:hint="eastAsia"/>
          <w:sz w:val="22"/>
        </w:rPr>
        <w:t>。</w:t>
      </w:r>
    </w:p>
    <w:tbl>
      <w:tblPr>
        <w:tblStyle w:val="a3"/>
        <w:tblW w:w="0" w:type="auto"/>
        <w:tblInd w:w="-5" w:type="dxa"/>
        <w:tblLook w:val="04A0" w:firstRow="1" w:lastRow="0" w:firstColumn="1" w:lastColumn="0" w:noHBand="0" w:noVBand="1"/>
      </w:tblPr>
      <w:tblGrid>
        <w:gridCol w:w="9065"/>
      </w:tblGrid>
      <w:tr w:rsidR="009101E2" w:rsidRPr="009101E2" w14:paraId="747D66DD" w14:textId="77777777" w:rsidTr="000258E0">
        <w:tc>
          <w:tcPr>
            <w:tcW w:w="9065" w:type="dxa"/>
          </w:tcPr>
          <w:p w14:paraId="04996CFC" w14:textId="77777777" w:rsidR="000258E0" w:rsidRPr="009101E2" w:rsidRDefault="000258E0" w:rsidP="00BF76C1">
            <w:pPr>
              <w:ind w:left="880" w:hangingChars="400" w:hanging="880"/>
              <w:rPr>
                <w:sz w:val="22"/>
              </w:rPr>
            </w:pPr>
            <w:r w:rsidRPr="009101E2">
              <w:rPr>
                <w:rFonts w:hint="eastAsia"/>
                <w:sz w:val="22"/>
              </w:rPr>
              <w:t>（回答）</w:t>
            </w:r>
            <w:r w:rsidR="0055162A" w:rsidRPr="009101E2">
              <w:rPr>
                <w:rFonts w:hint="eastAsia"/>
                <w:sz w:val="22"/>
              </w:rPr>
              <w:t>産業労働局</w:t>
            </w:r>
          </w:p>
          <w:p w14:paraId="0CF6C349" w14:textId="77777777" w:rsidR="004A2B14" w:rsidRPr="009101E2" w:rsidRDefault="004E0A84" w:rsidP="004A2B14">
            <w:pPr>
              <w:ind w:firstLineChars="100" w:firstLine="220"/>
              <w:rPr>
                <w:sz w:val="22"/>
              </w:rPr>
            </w:pPr>
            <w:r w:rsidRPr="009101E2">
              <w:rPr>
                <w:rFonts w:hint="eastAsia"/>
                <w:sz w:val="22"/>
              </w:rPr>
              <w:t>現在、県において、</w:t>
            </w:r>
            <w:r w:rsidR="004A2B14" w:rsidRPr="009101E2">
              <w:rPr>
                <w:rFonts w:hint="eastAsia"/>
                <w:sz w:val="22"/>
              </w:rPr>
              <w:t>産業・経済・社会への様々な変化について検討するために、新たな政労使の枠組みを構築することは検討していませんが、企業の経営者や人事担当者等を対象に、労働団体や経営者団体と毎年度開催</w:t>
            </w:r>
            <w:r w:rsidRPr="009101E2">
              <w:rPr>
                <w:rFonts w:hint="eastAsia"/>
                <w:sz w:val="22"/>
              </w:rPr>
              <w:t>している政労使一体の働き方改革フォーラムなど、既存の様々な機会を</w:t>
            </w:r>
            <w:r w:rsidR="004A2B14" w:rsidRPr="009101E2">
              <w:rPr>
                <w:rFonts w:hint="eastAsia"/>
                <w:sz w:val="22"/>
              </w:rPr>
              <w:t>活用していきます。</w:t>
            </w:r>
          </w:p>
          <w:p w14:paraId="71AE82C9" w14:textId="77777777" w:rsidR="004A2B14" w:rsidRPr="009101E2" w:rsidRDefault="004A2B14" w:rsidP="004A2B14">
            <w:pPr>
              <w:ind w:firstLineChars="100" w:firstLine="220"/>
              <w:rPr>
                <w:sz w:val="22"/>
              </w:rPr>
            </w:pPr>
            <w:r w:rsidRPr="009101E2">
              <w:rPr>
                <w:rFonts w:hint="eastAsia"/>
                <w:sz w:val="22"/>
              </w:rPr>
              <w:t>また、産業技術短期大学校等では、企業の従業員向けの学び直しの取組として、ＩＴやＤＸ等に関する職業訓練（スキルアップセミナー）を実施するとともに、教育訓練や技能検定等の職業訓練に関する情報の提供等を行っています。また、</w:t>
            </w:r>
            <w:r w:rsidRPr="009101E2">
              <w:rPr>
                <w:rFonts w:hint="eastAsia"/>
                <w:sz w:val="22"/>
              </w:rPr>
              <w:t>DX</w:t>
            </w:r>
            <w:r w:rsidRPr="009101E2">
              <w:rPr>
                <w:rFonts w:hint="eastAsia"/>
                <w:sz w:val="22"/>
              </w:rPr>
              <w:t>を活用した経営改善を支援するため、中小企業等の従業員へオンライン講座によるリスキリングの機会を拡充し提供することで、人材育成を支援しています。引き続き、産業界の様々な変化に対応した職業能力開発の支援に取り組んでいきます。</w:t>
            </w:r>
          </w:p>
          <w:p w14:paraId="4EDC4CDC" w14:textId="77777777" w:rsidR="00512D3A" w:rsidRPr="009101E2" w:rsidRDefault="004A2B14" w:rsidP="004A2B14">
            <w:pPr>
              <w:ind w:firstLineChars="100" w:firstLine="220"/>
              <w:rPr>
                <w:sz w:val="22"/>
              </w:rPr>
            </w:pPr>
            <w:r w:rsidRPr="009101E2">
              <w:rPr>
                <w:rFonts w:hint="eastAsia"/>
                <w:sz w:val="22"/>
              </w:rPr>
              <w:t>なお、県では、政策的労働移動や政策的労働移動に伴う課題の対応について、県庁内で議論等は現在行っていませんが、必要に応じて、既に設置をしている相談窓口を活用するなど、しっかりと対応していきたいと考えています。</w:t>
            </w:r>
          </w:p>
        </w:tc>
      </w:tr>
    </w:tbl>
    <w:p w14:paraId="09E02F6A" w14:textId="77777777" w:rsidR="000258E0" w:rsidRPr="009101E2" w:rsidRDefault="000258E0" w:rsidP="004005A6">
      <w:pPr>
        <w:ind w:left="220" w:hangingChars="100" w:hanging="220"/>
        <w:rPr>
          <w:sz w:val="22"/>
        </w:rPr>
      </w:pPr>
    </w:p>
    <w:p w14:paraId="7887A42F" w14:textId="77777777" w:rsidR="004A2B14" w:rsidRPr="009101E2" w:rsidRDefault="004A2B14">
      <w:pPr>
        <w:widowControl/>
        <w:jc w:val="left"/>
        <w:rPr>
          <w:sz w:val="22"/>
        </w:rPr>
      </w:pPr>
      <w:r w:rsidRPr="009101E2">
        <w:rPr>
          <w:sz w:val="22"/>
        </w:rPr>
        <w:br w:type="page"/>
      </w:r>
    </w:p>
    <w:p w14:paraId="06B2A580" w14:textId="77777777" w:rsidR="0070266C" w:rsidRPr="009101E2" w:rsidRDefault="000258E0" w:rsidP="004A2B14">
      <w:pPr>
        <w:ind w:left="220" w:hangingChars="100" w:hanging="220"/>
        <w:rPr>
          <w:rFonts w:ascii="ＭＳ 明朝" w:eastAsia="ＭＳ 明朝" w:hAnsi="ＭＳ 明朝" w:cs="BIZ UD譏取悃 Medium"/>
          <w:kern w:val="0"/>
          <w:sz w:val="22"/>
        </w:rPr>
      </w:pPr>
      <w:r w:rsidRPr="009101E2">
        <w:rPr>
          <w:rFonts w:ascii="ＭＳ 明朝" w:eastAsia="ＭＳ 明朝" w:hAnsi="ＭＳ 明朝" w:hint="eastAsia"/>
          <w:sz w:val="22"/>
        </w:rPr>
        <w:lastRenderedPageBreak/>
        <w:t>２．</w:t>
      </w:r>
      <w:r w:rsidR="0070266C" w:rsidRPr="009101E2">
        <w:rPr>
          <w:rFonts w:ascii="ＭＳ 明朝" w:eastAsia="ＭＳ 明朝" w:hAnsi="ＭＳ 明朝" w:cs="BIZ UD譏取悃 Medium" w:hint="eastAsia"/>
          <w:kern w:val="0"/>
          <w:sz w:val="22"/>
        </w:rPr>
        <w:t>2023年11月に公表された「労務費の適切な転嫁のための価格交渉に関する指針」および2025年１月の神奈川政労使会議共同メッセージなどを活用した適正な取引に向け、実効性の高い啓発を積極的に行うこと。とりわけ、自治体が行う公共事業、公共調達などにおいても</w:t>
      </w:r>
      <w:r w:rsidR="004E0A84" w:rsidRPr="009101E2">
        <w:rPr>
          <w:rFonts w:ascii="ＭＳ 明朝" w:eastAsia="ＭＳ 明朝" w:hAnsi="ＭＳ 明朝" w:cs="BIZ UD譏取悃 Medium" w:hint="eastAsia"/>
          <w:kern w:val="0"/>
          <w:sz w:val="22"/>
        </w:rPr>
        <w:t>労務費の価格転嫁がはかれるよう率先垂範して調達価格の引き上げや</w:t>
      </w:r>
      <w:r w:rsidR="0070266C" w:rsidRPr="009101E2">
        <w:rPr>
          <w:rFonts w:ascii="ＭＳ 明朝" w:eastAsia="ＭＳ 明朝" w:hAnsi="ＭＳ 明朝" w:cs="BIZ UD譏取悃 Medium" w:hint="eastAsia"/>
          <w:kern w:val="0"/>
          <w:sz w:val="22"/>
        </w:rPr>
        <w:t>工期・納期の設定を行うこと。加えて、サプライチェーン全体で生み出した付加価値の適正な分配をめざす「パートナーシップ構築宣言」を行う企業が増えるとともに、その意義が広く浸透するよう、啓発・助言を行うこと。</w:t>
      </w:r>
    </w:p>
    <w:p w14:paraId="0E83CDE2" w14:textId="77777777" w:rsidR="000258E0" w:rsidRPr="009101E2" w:rsidRDefault="0070266C" w:rsidP="0070266C">
      <w:pPr>
        <w:ind w:leftChars="100" w:left="210" w:firstLineChars="100" w:firstLine="220"/>
        <w:rPr>
          <w:rFonts w:ascii="ＭＳ 明朝" w:eastAsia="ＭＳ 明朝" w:hAnsi="ＭＳ 明朝" w:cs="BIZ UD譏取悃 Medium"/>
          <w:kern w:val="0"/>
          <w:sz w:val="22"/>
        </w:rPr>
      </w:pPr>
      <w:r w:rsidRPr="009101E2">
        <w:rPr>
          <w:rFonts w:ascii="ＭＳ 明朝" w:eastAsia="ＭＳ 明朝" w:hAnsi="ＭＳ 明朝" w:cs="BIZ UD譏取悃 Medium" w:hint="eastAsia"/>
          <w:kern w:val="0"/>
          <w:sz w:val="22"/>
        </w:rPr>
        <w:t>また、特別高圧契約法人の電気料金負担等、企業・事業者の努力のみでは価格の転嫁が難しい負担についての軽減対策を引き続き講じること</w:t>
      </w:r>
      <w:r w:rsidR="000258E0" w:rsidRPr="009101E2">
        <w:rPr>
          <w:rFonts w:ascii="ＭＳ 明朝" w:eastAsia="ＭＳ 明朝" w:hAnsi="ＭＳ 明朝" w:cs="BIZ UD譏取悃 Medium" w:hint="eastAsia"/>
          <w:kern w:val="0"/>
          <w:sz w:val="22"/>
        </w:rPr>
        <w:t>。</w:t>
      </w:r>
    </w:p>
    <w:tbl>
      <w:tblPr>
        <w:tblStyle w:val="a3"/>
        <w:tblW w:w="0" w:type="auto"/>
        <w:tblInd w:w="-5" w:type="dxa"/>
        <w:tblLook w:val="04A0" w:firstRow="1" w:lastRow="0" w:firstColumn="1" w:lastColumn="0" w:noHBand="0" w:noVBand="1"/>
      </w:tblPr>
      <w:tblGrid>
        <w:gridCol w:w="9065"/>
      </w:tblGrid>
      <w:tr w:rsidR="009101E2" w:rsidRPr="009101E2" w14:paraId="4DD429E1" w14:textId="77777777" w:rsidTr="00557F86">
        <w:tc>
          <w:tcPr>
            <w:tcW w:w="9065" w:type="dxa"/>
          </w:tcPr>
          <w:p w14:paraId="717E1B49" w14:textId="77777777" w:rsidR="000258E0" w:rsidRPr="009101E2" w:rsidRDefault="000258E0" w:rsidP="00557F86">
            <w:pPr>
              <w:rPr>
                <w:sz w:val="22"/>
              </w:rPr>
            </w:pPr>
            <w:r w:rsidRPr="009101E2">
              <w:rPr>
                <w:rFonts w:hint="eastAsia"/>
                <w:sz w:val="22"/>
              </w:rPr>
              <w:t>（回答）</w:t>
            </w:r>
            <w:r w:rsidR="0070266C" w:rsidRPr="009101E2">
              <w:rPr>
                <w:rFonts w:hint="eastAsia"/>
                <w:sz w:val="22"/>
              </w:rPr>
              <w:t>会計局、県土整備局、</w:t>
            </w:r>
            <w:r w:rsidR="000E1C4B" w:rsidRPr="009101E2">
              <w:rPr>
                <w:rFonts w:hint="eastAsia"/>
                <w:sz w:val="22"/>
              </w:rPr>
              <w:t>産業労働局</w:t>
            </w:r>
          </w:p>
          <w:p w14:paraId="0DE9A49A" w14:textId="77777777" w:rsidR="004A2B14" w:rsidRPr="009101E2" w:rsidRDefault="004A2B14" w:rsidP="004A2B14">
            <w:pPr>
              <w:rPr>
                <w:rFonts w:asciiTheme="majorEastAsia" w:eastAsiaTheme="majorEastAsia" w:hAnsiTheme="majorEastAsia"/>
                <w:sz w:val="22"/>
              </w:rPr>
            </w:pPr>
            <w:r w:rsidRPr="009101E2">
              <w:rPr>
                <w:rFonts w:asciiTheme="majorEastAsia" w:eastAsiaTheme="majorEastAsia" w:hAnsiTheme="majorEastAsia" w:hint="eastAsia"/>
                <w:sz w:val="22"/>
              </w:rPr>
              <w:t>【取引の適正化等について】</w:t>
            </w:r>
          </w:p>
          <w:p w14:paraId="575C5CC5" w14:textId="77777777" w:rsidR="004A2B14" w:rsidRPr="009101E2" w:rsidRDefault="004A2B14" w:rsidP="004A2B14">
            <w:pPr>
              <w:ind w:firstLineChars="100" w:firstLine="220"/>
              <w:rPr>
                <w:sz w:val="22"/>
              </w:rPr>
            </w:pPr>
            <w:r w:rsidRPr="009101E2">
              <w:rPr>
                <w:rFonts w:hint="eastAsia"/>
                <w:sz w:val="22"/>
              </w:rPr>
              <w:t>取引の適正化に向け、県では、ホームページに「労務費の適切な転嫁のための価格交渉に関する指針」の要点を分かりやすくまとめて掲載しているほか、国・県・市・支援団体等が合同で実施する価格転嫁に関するセミナーにおいて、神奈川政労使会議共同メッセージを周知するなどして、啓発に取り組んでいます。</w:t>
            </w:r>
          </w:p>
          <w:p w14:paraId="0D5FCD95" w14:textId="77777777" w:rsidR="004A2B14" w:rsidRPr="009101E2" w:rsidRDefault="004A2B14" w:rsidP="004A2B14">
            <w:pPr>
              <w:ind w:firstLineChars="100" w:firstLine="220"/>
              <w:rPr>
                <w:sz w:val="22"/>
              </w:rPr>
            </w:pPr>
            <w:r w:rsidRPr="009101E2">
              <w:rPr>
                <w:rFonts w:hint="eastAsia"/>
                <w:sz w:val="22"/>
              </w:rPr>
              <w:t>また、今年度は、適切な価格転嫁について、埼玉県、千葉県、東京都、神奈川県、横浜市、川崎市、千葉市、さいたま市、相模原市の九都県市の首長連名によるチラシを作成し、事業者に対して適切な価格転嫁への対応を行うことと合わせて、「パートナーシップ構築宣言」の実施と実効性の向上に努めることについても要請しています。あわせて、生産性向上促進事業費補助金等の審査において、パートナーシップ構築宣言を行った事業者に加点措置を設けることにより、宣言を促しています。</w:t>
            </w:r>
          </w:p>
          <w:p w14:paraId="2F5E82B4" w14:textId="77777777" w:rsidR="004A2B14" w:rsidRPr="009101E2" w:rsidRDefault="004A2B14" w:rsidP="004A2B14">
            <w:pPr>
              <w:ind w:firstLineChars="100" w:firstLine="220"/>
              <w:rPr>
                <w:sz w:val="22"/>
              </w:rPr>
            </w:pPr>
            <w:r w:rsidRPr="009101E2">
              <w:rPr>
                <w:rFonts w:hint="eastAsia"/>
                <w:sz w:val="22"/>
              </w:rPr>
              <w:t>さらに、国に対して、価格転嫁等の取引適正化の推進を、全国知事会を通じて要望しているほか、県単独でも要望しています。</w:t>
            </w:r>
          </w:p>
          <w:p w14:paraId="57C9085C" w14:textId="77777777" w:rsidR="004A2B14" w:rsidRPr="009101E2" w:rsidRDefault="004A2B14" w:rsidP="004A2B14">
            <w:pPr>
              <w:ind w:firstLineChars="100" w:firstLine="220"/>
              <w:rPr>
                <w:sz w:val="22"/>
              </w:rPr>
            </w:pPr>
            <w:r w:rsidRPr="009101E2">
              <w:rPr>
                <w:rFonts w:hint="eastAsia"/>
                <w:sz w:val="22"/>
              </w:rPr>
              <w:t>公共工事の設計積算に用いる設計労務単価については、国、都道府県及び政令市が毎年共同で実施している公共事業労務費調査の結果をもとに、国が都道府県別に設定することになっています。設計労務単価は、</w:t>
            </w:r>
            <w:r w:rsidRPr="009101E2">
              <w:rPr>
                <w:rFonts w:hint="eastAsia"/>
                <w:sz w:val="22"/>
              </w:rPr>
              <w:t>13</w:t>
            </w:r>
            <w:r w:rsidRPr="009101E2">
              <w:rPr>
                <w:rFonts w:hint="eastAsia"/>
                <w:sz w:val="22"/>
              </w:rPr>
              <w:t>年連続で上昇しており、県では、国と同様に、１ヶ月前倒しして３月１日に設計労務単価を改訂し、迅速な価格転嫁に努めています。公共工事の工期設定については、作業に必要な日数、準備及び片付けに要する日数に、不稼働日として、休祭日、夏季・年末年始休暇及び週休２日制を加味した休日や、雨天日及び猛暑日を加えた適正な工期の設定に努めています。</w:t>
            </w:r>
          </w:p>
          <w:p w14:paraId="56528A83" w14:textId="77777777" w:rsidR="004A2B14" w:rsidRPr="009101E2" w:rsidRDefault="004A2B14" w:rsidP="004A2B14">
            <w:pPr>
              <w:ind w:firstLineChars="100" w:firstLine="220"/>
              <w:rPr>
                <w:sz w:val="22"/>
              </w:rPr>
            </w:pPr>
            <w:r w:rsidRPr="009101E2">
              <w:rPr>
                <w:rFonts w:hint="eastAsia"/>
                <w:sz w:val="22"/>
              </w:rPr>
              <w:t>一般業務委託の予定価格の積算に当たっては、積算に用いる価格が実際の取引価格と乖離しないよう、最新の労務単価等を適切に反映することとしています。庁舎内清掃、施設の有人警備については、現状に即した標準的な積算基準を策定しており、予定価格の積算に当たっては、国土交通省発表の最新の建築保全業務労務単価を用いることとしています。積算基準を策定していない業務委託についても、各執行機関において、最新の労務単価、物価資料などのほか、適切な資料がない場合には参考見積により、適切な予定価格の積算に努めています。</w:t>
            </w:r>
          </w:p>
          <w:p w14:paraId="37989C4E" w14:textId="77777777" w:rsidR="004A2B14" w:rsidRPr="009101E2" w:rsidRDefault="004A2B14" w:rsidP="004A2B14">
            <w:pPr>
              <w:rPr>
                <w:rFonts w:asciiTheme="majorEastAsia" w:eastAsiaTheme="majorEastAsia" w:hAnsiTheme="majorEastAsia"/>
                <w:sz w:val="22"/>
              </w:rPr>
            </w:pPr>
            <w:r w:rsidRPr="009101E2">
              <w:rPr>
                <w:rFonts w:asciiTheme="majorEastAsia" w:eastAsiaTheme="majorEastAsia" w:hAnsiTheme="majorEastAsia" w:hint="eastAsia"/>
                <w:sz w:val="22"/>
              </w:rPr>
              <w:t>【特別高圧契約法人の電気料金負担について】</w:t>
            </w:r>
          </w:p>
          <w:p w14:paraId="74B13892" w14:textId="77777777" w:rsidR="00CA74D6" w:rsidRPr="009101E2" w:rsidRDefault="004A2B14" w:rsidP="004A2B14">
            <w:pPr>
              <w:ind w:firstLineChars="100" w:firstLine="220"/>
              <w:rPr>
                <w:sz w:val="22"/>
              </w:rPr>
            </w:pPr>
            <w:r w:rsidRPr="009101E2">
              <w:rPr>
                <w:rFonts w:hint="eastAsia"/>
                <w:sz w:val="22"/>
              </w:rPr>
              <w:t>特別高圧受電契約法人の電気料金負担の軽減対策については、中小製造業・倉庫業者や、特別高圧を受電する商業施設・オフィスビルのテナント事業者に対し、県独自に支援を実</w:t>
            </w:r>
            <w:r w:rsidRPr="009101E2">
              <w:rPr>
                <w:rFonts w:hint="eastAsia"/>
                <w:sz w:val="22"/>
              </w:rPr>
              <w:lastRenderedPageBreak/>
              <w:t>施しています。今後も、物価高騰の状況等、社会情勢を踏まえて、必要な支援策を検討していきます</w:t>
            </w:r>
            <w:r w:rsidR="00BF76C1" w:rsidRPr="009101E2">
              <w:rPr>
                <w:rFonts w:hint="eastAsia"/>
                <w:sz w:val="22"/>
              </w:rPr>
              <w:t>。</w:t>
            </w:r>
          </w:p>
        </w:tc>
      </w:tr>
    </w:tbl>
    <w:p w14:paraId="5F578BDB" w14:textId="77777777" w:rsidR="00BF76C1" w:rsidRPr="009101E2" w:rsidRDefault="00BF76C1" w:rsidP="004005A6">
      <w:pPr>
        <w:ind w:left="220" w:hangingChars="100" w:hanging="220"/>
        <w:rPr>
          <w:rFonts w:ascii="ＭＳ 明朝" w:eastAsia="ＭＳ 明朝" w:hAnsi="ＭＳ 明朝" w:cs="BIZ UD譏取悃 Medium"/>
          <w:kern w:val="0"/>
          <w:sz w:val="22"/>
        </w:rPr>
      </w:pPr>
    </w:p>
    <w:p w14:paraId="3C9D38B6" w14:textId="77777777" w:rsidR="00BF76C1" w:rsidRPr="009101E2" w:rsidRDefault="00BF76C1">
      <w:pPr>
        <w:widowControl/>
        <w:jc w:val="left"/>
        <w:rPr>
          <w:rFonts w:ascii="ＭＳ 明朝" w:eastAsia="ＭＳ 明朝" w:hAnsi="ＭＳ 明朝" w:cs="BIZ UD譏取悃 Medium"/>
          <w:kern w:val="0"/>
          <w:sz w:val="22"/>
        </w:rPr>
      </w:pPr>
      <w:r w:rsidRPr="009101E2">
        <w:rPr>
          <w:rFonts w:ascii="ＭＳ 明朝" w:eastAsia="ＭＳ 明朝" w:hAnsi="ＭＳ 明朝" w:cs="BIZ UD譏取悃 Medium"/>
          <w:kern w:val="0"/>
          <w:sz w:val="22"/>
        </w:rPr>
        <w:br w:type="page"/>
      </w:r>
    </w:p>
    <w:p w14:paraId="76956406" w14:textId="77777777" w:rsidR="0070266C" w:rsidRPr="009101E2" w:rsidRDefault="000258E0" w:rsidP="0070266C">
      <w:pPr>
        <w:ind w:left="220" w:hangingChars="100" w:hanging="220"/>
        <w:rPr>
          <w:rFonts w:ascii="ＭＳ 明朝" w:eastAsia="ＭＳ 明朝" w:hAnsi="ＭＳ 明朝"/>
          <w:sz w:val="22"/>
        </w:rPr>
      </w:pPr>
      <w:r w:rsidRPr="009101E2">
        <w:rPr>
          <w:rFonts w:ascii="ＭＳ 明朝" w:eastAsia="ＭＳ 明朝" w:hAnsi="ＭＳ 明朝" w:hint="eastAsia"/>
          <w:sz w:val="22"/>
        </w:rPr>
        <w:lastRenderedPageBreak/>
        <w:t>３．</w:t>
      </w:r>
      <w:r w:rsidR="0070266C" w:rsidRPr="009101E2">
        <w:rPr>
          <w:rFonts w:ascii="ＭＳ 明朝" w:eastAsia="ＭＳ 明朝" w:hAnsi="ＭＳ 明朝" w:hint="eastAsia"/>
          <w:sz w:val="22"/>
        </w:rPr>
        <w:t>本来は労働関係法令の保護の対象となる「労働者」に該当するにもかかわらず、請負、委託などの形式をとることによって、労働法の保護を受けることができない労働者が増加している。本来「労働者」である者を非労働者として扱うことは、労働基準法に定めた最低限の労働条件の実現を妨げ労働基本権を侵害するものとして、それ自体が重大な人権侵害であることについて啓発・教育の機会の充実をはかること。</w:t>
      </w:r>
    </w:p>
    <w:p w14:paraId="5C2B2613" w14:textId="77777777" w:rsidR="000258E0" w:rsidRPr="009101E2" w:rsidRDefault="0070266C" w:rsidP="0070266C">
      <w:pPr>
        <w:ind w:leftChars="100" w:left="210" w:firstLineChars="100" w:firstLine="220"/>
        <w:rPr>
          <w:rFonts w:ascii="ＭＳ 明朝" w:eastAsia="ＭＳ 明朝" w:hAnsi="ＭＳ 明朝"/>
          <w:sz w:val="22"/>
        </w:rPr>
      </w:pPr>
      <w:r w:rsidRPr="009101E2">
        <w:rPr>
          <w:rFonts w:ascii="ＭＳ 明朝" w:eastAsia="ＭＳ 明朝" w:hAnsi="ＭＳ 明朝" w:hint="eastAsia"/>
          <w:sz w:val="22"/>
        </w:rPr>
        <w:t>また、国・自治体との契約においてフリーランス新法の適用となる事例がある場合には、労働者としての労働条件の最低基準が遵守されるよう啓発も含め適切に対応すること</w:t>
      </w:r>
      <w:r w:rsidR="000258E0" w:rsidRPr="009101E2">
        <w:rPr>
          <w:rFonts w:ascii="ＭＳ 明朝" w:eastAsia="ＭＳ 明朝" w:hAnsi="ＭＳ 明朝" w:hint="eastAsia"/>
          <w:sz w:val="22"/>
        </w:rPr>
        <w:t>。</w:t>
      </w:r>
    </w:p>
    <w:tbl>
      <w:tblPr>
        <w:tblStyle w:val="a3"/>
        <w:tblW w:w="0" w:type="auto"/>
        <w:tblInd w:w="-5" w:type="dxa"/>
        <w:tblLook w:val="04A0" w:firstRow="1" w:lastRow="0" w:firstColumn="1" w:lastColumn="0" w:noHBand="0" w:noVBand="1"/>
      </w:tblPr>
      <w:tblGrid>
        <w:gridCol w:w="9065"/>
      </w:tblGrid>
      <w:tr w:rsidR="009101E2" w:rsidRPr="009101E2" w14:paraId="3D4AD88D" w14:textId="77777777" w:rsidTr="00557F86">
        <w:tc>
          <w:tcPr>
            <w:tcW w:w="9065" w:type="dxa"/>
          </w:tcPr>
          <w:p w14:paraId="7E609651" w14:textId="77777777" w:rsidR="000258E0" w:rsidRPr="009101E2" w:rsidRDefault="000258E0" w:rsidP="000E1C4B">
            <w:pPr>
              <w:rPr>
                <w:sz w:val="22"/>
              </w:rPr>
            </w:pPr>
            <w:r w:rsidRPr="009101E2">
              <w:rPr>
                <w:rFonts w:hint="eastAsia"/>
                <w:sz w:val="22"/>
              </w:rPr>
              <w:t>（回答）</w:t>
            </w:r>
            <w:r w:rsidR="00BF76C1" w:rsidRPr="009101E2">
              <w:rPr>
                <w:rFonts w:hint="eastAsia"/>
                <w:sz w:val="22"/>
              </w:rPr>
              <w:t>産業労働局</w:t>
            </w:r>
          </w:p>
          <w:p w14:paraId="5A73A573" w14:textId="77777777" w:rsidR="004E0A84" w:rsidRPr="009101E2" w:rsidRDefault="004E0A84" w:rsidP="004E0A84">
            <w:pPr>
              <w:rPr>
                <w:rFonts w:asciiTheme="majorEastAsia" w:eastAsiaTheme="majorEastAsia" w:hAnsiTheme="majorEastAsia"/>
                <w:sz w:val="22"/>
              </w:rPr>
            </w:pPr>
            <w:r w:rsidRPr="009101E2">
              <w:rPr>
                <w:rFonts w:asciiTheme="majorEastAsia" w:eastAsiaTheme="majorEastAsia" w:hAnsiTheme="majorEastAsia" w:hint="eastAsia"/>
                <w:sz w:val="22"/>
              </w:rPr>
              <w:t>【労働法の啓発・教育の機会について】</w:t>
            </w:r>
          </w:p>
          <w:p w14:paraId="219F08B7" w14:textId="77777777" w:rsidR="004A2B14" w:rsidRPr="009101E2" w:rsidRDefault="004A2B14" w:rsidP="004A2B14">
            <w:pPr>
              <w:ind w:firstLineChars="100" w:firstLine="220"/>
              <w:rPr>
                <w:rFonts w:asciiTheme="minorEastAsia" w:hAnsiTheme="minorEastAsia"/>
                <w:sz w:val="22"/>
              </w:rPr>
            </w:pPr>
            <w:r w:rsidRPr="009101E2">
              <w:rPr>
                <w:rFonts w:asciiTheme="minorEastAsia" w:hAnsiTheme="minorEastAsia" w:hint="eastAsia"/>
                <w:sz w:val="22"/>
              </w:rPr>
              <w:t>県では、労働者派遣や請負、業務委託といった契約形態で働く人々が抱える労働問題に対処するため、具体的な方策や留意点などを集めた資料「労働問題対処ノウハウ集」を用意し、県のホームページで公開しています。例えば、労働者派遣契約に基づいて働く場合の注意点に加え、請負契約や業務委託契約で働くときの留意点等も取り上げ、労働関係法令の保護が受けられる場合の基準等を示し、労働相談において活用しています。</w:t>
            </w:r>
          </w:p>
          <w:p w14:paraId="6D1E2972" w14:textId="77777777" w:rsidR="004A2B14" w:rsidRPr="009101E2" w:rsidRDefault="004A2B14" w:rsidP="004A2B14">
            <w:pPr>
              <w:ind w:firstLineChars="100" w:firstLine="220"/>
              <w:rPr>
                <w:rFonts w:asciiTheme="minorEastAsia" w:hAnsiTheme="minorEastAsia"/>
                <w:sz w:val="22"/>
              </w:rPr>
            </w:pPr>
            <w:r w:rsidRPr="009101E2">
              <w:rPr>
                <w:rFonts w:asciiTheme="minorEastAsia" w:hAnsiTheme="minorEastAsia" w:hint="eastAsia"/>
                <w:sz w:val="22"/>
              </w:rPr>
              <w:t>また、当事者による自主的な労働問題の解決や安定的な労使関係の形成を促すために、労使関係や労務管理に関する知識、労働関係諸法令の普及啓発を行っています。具体的には、時宜に応じた労働関係情報の普及啓発のための冊子「労働かながわ」、労働法制等の普及啓発資料「労働手帳」、高校生向けパンフレット「「知っておこう！働くときのルール」等を作成し、労働相談窓口や市町村窓口、教育現場等で配布しています。</w:t>
            </w:r>
          </w:p>
          <w:p w14:paraId="3928F9DE" w14:textId="77777777" w:rsidR="004E0A84" w:rsidRPr="009101E2" w:rsidRDefault="004E0A84" w:rsidP="004E0A84">
            <w:pPr>
              <w:rPr>
                <w:rFonts w:asciiTheme="majorEastAsia" w:eastAsiaTheme="majorEastAsia" w:hAnsiTheme="majorEastAsia"/>
                <w:sz w:val="22"/>
              </w:rPr>
            </w:pPr>
            <w:r w:rsidRPr="009101E2">
              <w:rPr>
                <w:rFonts w:asciiTheme="majorEastAsia" w:eastAsiaTheme="majorEastAsia" w:hAnsiTheme="majorEastAsia" w:hint="eastAsia"/>
                <w:sz w:val="22"/>
              </w:rPr>
              <w:t>【フリーランス新法について】</w:t>
            </w:r>
          </w:p>
          <w:p w14:paraId="74069270" w14:textId="77777777" w:rsidR="004A2B14" w:rsidRPr="009101E2" w:rsidRDefault="004A2B14" w:rsidP="004A2B14">
            <w:pPr>
              <w:ind w:firstLineChars="100" w:firstLine="220"/>
              <w:rPr>
                <w:rFonts w:asciiTheme="minorEastAsia" w:hAnsiTheme="minorEastAsia"/>
                <w:sz w:val="22"/>
              </w:rPr>
            </w:pPr>
            <w:r w:rsidRPr="009101E2">
              <w:rPr>
                <w:rFonts w:asciiTheme="minorEastAsia" w:hAnsiTheme="minorEastAsia" w:hint="eastAsia"/>
                <w:sz w:val="22"/>
              </w:rPr>
              <w:t>県では、労働相談や公益財団法人神奈川産業振興センターに設置されている「下請かけこみ寺」において、フリーランス新法制定以前から、契約の相手方にかかわらず、フリーランスからの様々な取引上の悩み相談に対応してきました。引き続き、新法を踏まえた適切な助言を行うことで、フリーランスの方が働きやすい環境を整えていきます。</w:t>
            </w:r>
          </w:p>
          <w:p w14:paraId="3B2CB5E5" w14:textId="77777777" w:rsidR="00F6506D" w:rsidRPr="009101E2" w:rsidRDefault="004A2B14" w:rsidP="004A2B14">
            <w:pPr>
              <w:ind w:firstLineChars="100" w:firstLine="220"/>
              <w:rPr>
                <w:sz w:val="22"/>
              </w:rPr>
            </w:pPr>
            <w:r w:rsidRPr="009101E2">
              <w:rPr>
                <w:rFonts w:asciiTheme="minorEastAsia" w:hAnsiTheme="minorEastAsia" w:hint="eastAsia"/>
                <w:sz w:val="22"/>
              </w:rPr>
              <w:t>さらに、新法の施行を受け、新法の内容等を周知するため、経営者等を対象としたセミナーや、労働者や企業の労務担当者等に向けた講座を開催したほか、関係団体等を通じて新法の目的や発注事業者の義務内容などを周知しました。今年度は、フリーランス向けのセミナーにおいて相談窓口の案内を行っています</w:t>
            </w:r>
            <w:r w:rsidR="006B1735" w:rsidRPr="009101E2">
              <w:rPr>
                <w:rFonts w:asciiTheme="minorEastAsia" w:hAnsiTheme="minorEastAsia" w:hint="eastAsia"/>
                <w:sz w:val="22"/>
              </w:rPr>
              <w:t>。</w:t>
            </w:r>
          </w:p>
        </w:tc>
      </w:tr>
    </w:tbl>
    <w:p w14:paraId="7B626233" w14:textId="77777777" w:rsidR="00BF76C1" w:rsidRPr="009101E2" w:rsidRDefault="00BF76C1" w:rsidP="004005A6">
      <w:pPr>
        <w:ind w:left="220" w:hangingChars="100" w:hanging="220"/>
        <w:rPr>
          <w:sz w:val="22"/>
        </w:rPr>
      </w:pPr>
    </w:p>
    <w:p w14:paraId="085E3B96" w14:textId="77777777" w:rsidR="00BF76C1" w:rsidRPr="009101E2" w:rsidRDefault="00BF76C1">
      <w:pPr>
        <w:widowControl/>
        <w:jc w:val="left"/>
        <w:rPr>
          <w:sz w:val="22"/>
        </w:rPr>
      </w:pPr>
      <w:r w:rsidRPr="009101E2">
        <w:rPr>
          <w:sz w:val="22"/>
        </w:rPr>
        <w:br w:type="page"/>
      </w:r>
    </w:p>
    <w:p w14:paraId="2220A31D" w14:textId="77777777" w:rsidR="0070266C" w:rsidRPr="009101E2" w:rsidRDefault="000258E0" w:rsidP="0070266C">
      <w:pPr>
        <w:ind w:left="220" w:hangingChars="100" w:hanging="220"/>
        <w:rPr>
          <w:rFonts w:ascii="ＭＳ 明朝" w:eastAsia="ＭＳ 明朝" w:hAnsi="ＭＳ 明朝"/>
          <w:sz w:val="22"/>
        </w:rPr>
      </w:pPr>
      <w:r w:rsidRPr="009101E2">
        <w:rPr>
          <w:rFonts w:ascii="ＭＳ 明朝" w:eastAsia="ＭＳ 明朝" w:hAnsi="ＭＳ 明朝" w:hint="eastAsia"/>
          <w:sz w:val="22"/>
        </w:rPr>
        <w:lastRenderedPageBreak/>
        <w:t>４．</w:t>
      </w:r>
      <w:r w:rsidR="0070266C" w:rsidRPr="009101E2">
        <w:rPr>
          <w:rFonts w:ascii="ＭＳ 明朝" w:eastAsia="ＭＳ 明朝" w:hAnsi="ＭＳ 明朝" w:hint="eastAsia"/>
          <w:sz w:val="22"/>
        </w:rPr>
        <w:t>セクシュアルハラスメント、マタニティハラスメント、パワーハラスメントなど、あらゆるハラスメントの根絶に向けて、職場・地域における対策の充実をはかること。</w:t>
      </w:r>
    </w:p>
    <w:p w14:paraId="591E5D29" w14:textId="77777777" w:rsidR="0070266C" w:rsidRPr="009101E2" w:rsidRDefault="0070266C" w:rsidP="0070266C">
      <w:pPr>
        <w:ind w:leftChars="100" w:left="210" w:firstLineChars="100" w:firstLine="220"/>
        <w:rPr>
          <w:rFonts w:ascii="ＭＳ 明朝" w:eastAsia="ＭＳ 明朝" w:hAnsi="ＭＳ 明朝"/>
          <w:sz w:val="22"/>
        </w:rPr>
      </w:pPr>
      <w:r w:rsidRPr="009101E2">
        <w:rPr>
          <w:rFonts w:ascii="ＭＳ 明朝" w:eastAsia="ＭＳ 明朝" w:hAnsi="ＭＳ 明朝" w:hint="eastAsia"/>
          <w:sz w:val="22"/>
        </w:rPr>
        <w:t>あわせて、あらゆる職種・職域におけるハラスメントについて当事者が安心して相談ができる環境を改善整備するとともに、対応人材の育成を計画的に行うよう指導を徹底すること。</w:t>
      </w:r>
    </w:p>
    <w:p w14:paraId="7CE8CEA0" w14:textId="77777777" w:rsidR="000258E0" w:rsidRPr="009101E2" w:rsidRDefault="0070266C" w:rsidP="0070266C">
      <w:pPr>
        <w:ind w:leftChars="100" w:left="210" w:firstLineChars="100" w:firstLine="220"/>
        <w:rPr>
          <w:rFonts w:ascii="ＭＳ 明朝" w:eastAsia="ＭＳ 明朝" w:hAnsi="ＭＳ 明朝"/>
          <w:sz w:val="22"/>
        </w:rPr>
      </w:pPr>
      <w:r w:rsidRPr="009101E2">
        <w:rPr>
          <w:rFonts w:ascii="ＭＳ 明朝" w:eastAsia="ＭＳ 明朝" w:hAnsi="ＭＳ 明朝" w:hint="eastAsia"/>
          <w:sz w:val="22"/>
        </w:rPr>
        <w:t>また、カスタマーハラスメントに対しては、「STOP！カスハラ!! かながわ宣言」の趣旨を踏まえ、理解を深めるための啓発を引き続き実施するとともに、事業者・働く人双方からの相談に対応する窓口および支援策を強化すること</w:t>
      </w:r>
      <w:r w:rsidR="000258E0" w:rsidRPr="009101E2">
        <w:rPr>
          <w:rFonts w:ascii="ＭＳ 明朝" w:eastAsia="ＭＳ 明朝" w:hAnsi="ＭＳ 明朝" w:hint="eastAsia"/>
          <w:sz w:val="22"/>
        </w:rPr>
        <w:t>。</w:t>
      </w:r>
    </w:p>
    <w:tbl>
      <w:tblPr>
        <w:tblStyle w:val="a3"/>
        <w:tblW w:w="0" w:type="auto"/>
        <w:tblInd w:w="-5" w:type="dxa"/>
        <w:tblLook w:val="04A0" w:firstRow="1" w:lastRow="0" w:firstColumn="1" w:lastColumn="0" w:noHBand="0" w:noVBand="1"/>
      </w:tblPr>
      <w:tblGrid>
        <w:gridCol w:w="9065"/>
      </w:tblGrid>
      <w:tr w:rsidR="009101E2" w:rsidRPr="009101E2" w14:paraId="7CAB99D9" w14:textId="77777777" w:rsidTr="00557F86">
        <w:tc>
          <w:tcPr>
            <w:tcW w:w="9065" w:type="dxa"/>
          </w:tcPr>
          <w:p w14:paraId="0A4BBD13" w14:textId="77777777" w:rsidR="000258E0" w:rsidRPr="009101E2" w:rsidRDefault="000258E0" w:rsidP="00557F86">
            <w:pPr>
              <w:rPr>
                <w:sz w:val="22"/>
              </w:rPr>
            </w:pPr>
            <w:r w:rsidRPr="009101E2">
              <w:rPr>
                <w:rFonts w:hint="eastAsia"/>
                <w:sz w:val="22"/>
              </w:rPr>
              <w:t>（回答）</w:t>
            </w:r>
            <w:r w:rsidR="000E1C4B" w:rsidRPr="009101E2">
              <w:rPr>
                <w:rFonts w:hint="eastAsia"/>
                <w:sz w:val="22"/>
              </w:rPr>
              <w:t>産業労働局</w:t>
            </w:r>
          </w:p>
          <w:p w14:paraId="16A13994" w14:textId="77777777" w:rsidR="0070266C" w:rsidRPr="009101E2" w:rsidRDefault="0070266C" w:rsidP="0070266C">
            <w:pPr>
              <w:ind w:firstLineChars="100" w:firstLine="220"/>
              <w:rPr>
                <w:rFonts w:asciiTheme="minorEastAsia" w:hAnsiTheme="minorEastAsia"/>
                <w:sz w:val="22"/>
              </w:rPr>
            </w:pPr>
            <w:r w:rsidRPr="009101E2">
              <w:rPr>
                <w:rFonts w:hint="eastAsia"/>
                <w:sz w:val="22"/>
              </w:rPr>
              <w:t>県では、職場におけるハラスメントを含む様々な労働問題について、労働者や企業から</w:t>
            </w:r>
            <w:r w:rsidRPr="009101E2">
              <w:rPr>
                <w:rFonts w:asciiTheme="minorEastAsia" w:hAnsiTheme="minorEastAsia" w:hint="eastAsia"/>
                <w:sz w:val="22"/>
              </w:rPr>
              <w:t>の相談に対応するとともに、毎年、「職場のハラスメント相談強化月間」を設定し、弁護士による特別労働相談会や街頭労働相談会、職場のハラスメントに関するセミナー等を実施しています。</w:t>
            </w:r>
          </w:p>
          <w:p w14:paraId="422A94AB" w14:textId="77777777" w:rsidR="0070266C" w:rsidRPr="009101E2" w:rsidRDefault="0070266C" w:rsidP="0070266C">
            <w:pPr>
              <w:ind w:firstLineChars="100" w:firstLine="220"/>
              <w:rPr>
                <w:rFonts w:asciiTheme="minorEastAsia" w:hAnsiTheme="minorEastAsia"/>
                <w:sz w:val="22"/>
              </w:rPr>
            </w:pPr>
            <w:r w:rsidRPr="009101E2">
              <w:rPr>
                <w:rFonts w:asciiTheme="minorEastAsia" w:hAnsiTheme="minorEastAsia" w:hint="eastAsia"/>
                <w:sz w:val="22"/>
              </w:rPr>
              <w:t>また、「STOP！カスハラ!! かながわ宣言」</w:t>
            </w:r>
            <w:r w:rsidR="001F1629" w:rsidRPr="009101E2">
              <w:rPr>
                <w:rFonts w:asciiTheme="minorEastAsia" w:hAnsiTheme="minorEastAsia" w:hint="eastAsia"/>
                <w:sz w:val="22"/>
              </w:rPr>
              <w:t>を発出した関係</w:t>
            </w:r>
            <w:r w:rsidRPr="009101E2">
              <w:rPr>
                <w:rFonts w:asciiTheme="minorEastAsia" w:hAnsiTheme="minorEastAsia" w:hint="eastAsia"/>
                <w:sz w:val="22"/>
              </w:rPr>
              <w:t>団体と連携し、県で作成したカスハラ防止ポスターや宣言文を盛り込んだチラシを事業者の方々に活用していただくなど、普及啓発にも取り組んでいます。</w:t>
            </w:r>
          </w:p>
          <w:p w14:paraId="76963CE8" w14:textId="77777777" w:rsidR="00CA74D6" w:rsidRPr="009101E2" w:rsidRDefault="0070266C" w:rsidP="0070266C">
            <w:pPr>
              <w:ind w:firstLineChars="100" w:firstLine="220"/>
              <w:rPr>
                <w:sz w:val="22"/>
              </w:rPr>
            </w:pPr>
            <w:r w:rsidRPr="009101E2">
              <w:rPr>
                <w:rFonts w:asciiTheme="minorEastAsia" w:hAnsiTheme="minorEastAsia" w:hint="eastAsia"/>
                <w:sz w:val="22"/>
              </w:rPr>
              <w:t>今後は、労働相談や企業からのヒアリング等で得た事例を積み上げることで作成する「カスハラ事例集」を、定期的に県のホームページで公表するなど、カスハラに対する県民や企業の皆さまの理解促進に努め、職場のハラスメントなどの未然防止に向けて、取り組んで</w:t>
            </w:r>
            <w:r w:rsidR="006B1735" w:rsidRPr="009101E2">
              <w:rPr>
                <w:rFonts w:asciiTheme="minorEastAsia" w:hAnsiTheme="minorEastAsia" w:hint="eastAsia"/>
                <w:sz w:val="22"/>
              </w:rPr>
              <w:t>いき</w:t>
            </w:r>
            <w:r w:rsidRPr="009101E2">
              <w:rPr>
                <w:rFonts w:asciiTheme="minorEastAsia" w:hAnsiTheme="minorEastAsia" w:hint="eastAsia"/>
                <w:sz w:val="22"/>
              </w:rPr>
              <w:t>ます</w:t>
            </w:r>
            <w:r w:rsidR="00BF76C1" w:rsidRPr="009101E2">
              <w:rPr>
                <w:rFonts w:asciiTheme="minorEastAsia" w:hAnsiTheme="minorEastAsia" w:hint="eastAsia"/>
                <w:sz w:val="22"/>
              </w:rPr>
              <w:t>。</w:t>
            </w:r>
          </w:p>
        </w:tc>
      </w:tr>
    </w:tbl>
    <w:p w14:paraId="5E3A068D" w14:textId="77777777" w:rsidR="004E45D5" w:rsidRPr="009101E2" w:rsidRDefault="004E45D5" w:rsidP="0070266C">
      <w:pPr>
        <w:overflowPunct w:val="0"/>
        <w:ind w:left="220" w:hangingChars="100" w:hanging="220"/>
        <w:jc w:val="left"/>
        <w:textAlignment w:val="baseline"/>
        <w:rPr>
          <w:rFonts w:ascii="ＭＳ 明朝" w:eastAsia="ＭＳ 明朝" w:hAnsi="ＭＳ 明朝" w:cs="BIZ UD譏取悃 Medium"/>
          <w:kern w:val="0"/>
          <w:sz w:val="22"/>
        </w:rPr>
      </w:pPr>
    </w:p>
    <w:p w14:paraId="731A3EA3" w14:textId="77777777" w:rsidR="0070266C" w:rsidRPr="009101E2" w:rsidRDefault="000258E0" w:rsidP="0070266C">
      <w:pPr>
        <w:overflowPunct w:val="0"/>
        <w:ind w:left="220" w:hangingChars="100" w:hanging="220"/>
        <w:jc w:val="left"/>
        <w:textAlignment w:val="baseline"/>
        <w:rPr>
          <w:rFonts w:ascii="ＭＳ 明朝" w:eastAsia="ＭＳ 明朝" w:hAnsi="ＭＳ 明朝"/>
          <w:sz w:val="22"/>
        </w:rPr>
      </w:pPr>
      <w:r w:rsidRPr="009101E2">
        <w:rPr>
          <w:rFonts w:ascii="ＭＳ 明朝" w:eastAsia="ＭＳ 明朝" w:hAnsi="ＭＳ 明朝" w:cs="BIZ UD譏取悃 Medium" w:hint="eastAsia"/>
          <w:kern w:val="0"/>
          <w:sz w:val="22"/>
        </w:rPr>
        <w:t>５．</w:t>
      </w:r>
      <w:r w:rsidR="0070266C" w:rsidRPr="009101E2">
        <w:rPr>
          <w:rFonts w:ascii="ＭＳ 明朝" w:eastAsia="ＭＳ 明朝" w:hAnsi="ＭＳ 明朝" w:hint="eastAsia"/>
          <w:sz w:val="22"/>
        </w:rPr>
        <w:t>障がい者の法定雇用率の段階的引き上げに伴い、障がい者雇用の経験やノウハウが不足する「雇用ゼロ企業」および新たに障がい者雇用を行うことになる企業に対し、事例やノウハウの共有化をはかり、準備段階から採用後の定着支援までの総合的な支援を行うこと。直接受け入れることとなる職場の同僚や、責任者が障がい特性などを理解することができる機会について、研修等の情報を積極的に発信して理解の促進をはかること。</w:t>
      </w:r>
    </w:p>
    <w:p w14:paraId="50E1F73D" w14:textId="77777777" w:rsidR="000258E0" w:rsidRPr="009101E2" w:rsidRDefault="0070266C" w:rsidP="0070266C">
      <w:pPr>
        <w:overflowPunct w:val="0"/>
        <w:ind w:leftChars="100" w:left="210" w:firstLineChars="100" w:firstLine="220"/>
        <w:jc w:val="left"/>
        <w:textAlignment w:val="baseline"/>
        <w:rPr>
          <w:rFonts w:ascii="ＭＳ 明朝" w:eastAsia="ＭＳ 明朝" w:hAnsi="ＭＳ 明朝"/>
          <w:sz w:val="22"/>
        </w:rPr>
      </w:pPr>
      <w:r w:rsidRPr="009101E2">
        <w:rPr>
          <w:rFonts w:ascii="ＭＳ 明朝" w:eastAsia="ＭＳ 明朝" w:hAnsi="ＭＳ 明朝" w:hint="eastAsia"/>
          <w:sz w:val="22"/>
        </w:rPr>
        <w:t>あわせて、障がい者および企業からの相談機能を強化し、障がいの有無、種類および程度にかかわらず、差別されることなく働ける社会の実現に向けた取り組みを進めること</w:t>
      </w:r>
      <w:r w:rsidR="00010816" w:rsidRPr="009101E2">
        <w:rPr>
          <w:rFonts w:ascii="ＭＳ 明朝" w:eastAsia="ＭＳ 明朝" w:hAnsi="ＭＳ 明朝" w:hint="eastAsia"/>
          <w:sz w:val="22"/>
        </w:rPr>
        <w:t>。</w:t>
      </w:r>
    </w:p>
    <w:tbl>
      <w:tblPr>
        <w:tblStyle w:val="a3"/>
        <w:tblW w:w="0" w:type="auto"/>
        <w:tblInd w:w="-5" w:type="dxa"/>
        <w:tblLook w:val="04A0" w:firstRow="1" w:lastRow="0" w:firstColumn="1" w:lastColumn="0" w:noHBand="0" w:noVBand="1"/>
      </w:tblPr>
      <w:tblGrid>
        <w:gridCol w:w="9065"/>
      </w:tblGrid>
      <w:tr w:rsidR="009101E2" w:rsidRPr="009101E2" w14:paraId="44A7E608" w14:textId="77777777" w:rsidTr="00557F86">
        <w:tc>
          <w:tcPr>
            <w:tcW w:w="9065" w:type="dxa"/>
          </w:tcPr>
          <w:p w14:paraId="07D6BB1A" w14:textId="77777777" w:rsidR="000258E0" w:rsidRPr="009101E2" w:rsidRDefault="000258E0" w:rsidP="00557F86">
            <w:pPr>
              <w:rPr>
                <w:sz w:val="22"/>
              </w:rPr>
            </w:pPr>
            <w:r w:rsidRPr="009101E2">
              <w:rPr>
                <w:rFonts w:hint="eastAsia"/>
                <w:sz w:val="22"/>
              </w:rPr>
              <w:t>（回答）</w:t>
            </w:r>
            <w:r w:rsidR="00A32B83" w:rsidRPr="009101E2">
              <w:rPr>
                <w:rFonts w:hint="eastAsia"/>
                <w:sz w:val="22"/>
              </w:rPr>
              <w:t>福祉子どもみらい局、</w:t>
            </w:r>
            <w:r w:rsidR="000E1C4B" w:rsidRPr="009101E2">
              <w:rPr>
                <w:rFonts w:hint="eastAsia"/>
                <w:sz w:val="22"/>
              </w:rPr>
              <w:t>産業労働局</w:t>
            </w:r>
          </w:p>
          <w:p w14:paraId="53D4830D" w14:textId="77777777" w:rsidR="0070266C" w:rsidRPr="009101E2" w:rsidRDefault="0070266C" w:rsidP="0070266C">
            <w:pPr>
              <w:ind w:firstLineChars="100" w:firstLine="220"/>
              <w:rPr>
                <w:sz w:val="22"/>
              </w:rPr>
            </w:pPr>
            <w:r w:rsidRPr="009101E2">
              <w:rPr>
                <w:rFonts w:hint="eastAsia"/>
                <w:sz w:val="22"/>
              </w:rPr>
              <w:t>県では、雇用ゼロ企業を含む法定雇用率未達成企業を主な対象として、障がい者雇用の理解を深めていただくため、個別訪問や出前講座などを行い、雇用に向けた準備から採用、定着までの相談に応じています。また、障がい者の職場定着を促進するための企業向け相談窓口を今年度開設しました。</w:t>
            </w:r>
          </w:p>
          <w:p w14:paraId="1AB462D1" w14:textId="77777777" w:rsidR="0070266C" w:rsidRPr="009101E2" w:rsidRDefault="0070266C" w:rsidP="0070266C">
            <w:pPr>
              <w:ind w:firstLineChars="100" w:firstLine="220"/>
              <w:rPr>
                <w:sz w:val="22"/>
              </w:rPr>
            </w:pPr>
            <w:r w:rsidRPr="009101E2">
              <w:rPr>
                <w:rFonts w:hint="eastAsia"/>
                <w:sz w:val="22"/>
              </w:rPr>
              <w:t>さらに、障がい者の雇用促進に向けたフォーラムや企業交流会等を開催し、障がい者雇用における配慮事項や取組事例等を伝えるとともに、ＬＩＮＥを活用し、障がい者雇用に役立つ研修等の情報を企業等に向けて発信するなど、障がい者が差別されることなく働ける社</w:t>
            </w:r>
            <w:r w:rsidR="004E0A84" w:rsidRPr="009101E2">
              <w:rPr>
                <w:rFonts w:hint="eastAsia"/>
                <w:sz w:val="22"/>
              </w:rPr>
              <w:t>会の実現に向けて取り組んでい</w:t>
            </w:r>
            <w:r w:rsidRPr="009101E2">
              <w:rPr>
                <w:rFonts w:hint="eastAsia"/>
                <w:sz w:val="22"/>
              </w:rPr>
              <w:t>ます。</w:t>
            </w:r>
          </w:p>
          <w:p w14:paraId="153F9E48" w14:textId="77777777" w:rsidR="00CA74D6" w:rsidRPr="009101E2" w:rsidRDefault="0070266C" w:rsidP="0070266C">
            <w:pPr>
              <w:ind w:firstLineChars="100" w:firstLine="220"/>
              <w:rPr>
                <w:sz w:val="22"/>
              </w:rPr>
            </w:pPr>
            <w:r w:rsidRPr="009101E2">
              <w:rPr>
                <w:rFonts w:hint="eastAsia"/>
                <w:sz w:val="22"/>
              </w:rPr>
              <w:t>あわせて、障がい者等からの相談に対応するため、障害者就業・生活支援センターに高い専門性を有する職員を配置するなど、障がい者等からの相談に適切に対応できる体制整備に努めてい</w:t>
            </w:r>
            <w:r w:rsidR="004E0A84" w:rsidRPr="009101E2">
              <w:rPr>
                <w:rFonts w:hint="eastAsia"/>
                <w:sz w:val="22"/>
              </w:rPr>
              <w:t>き</w:t>
            </w:r>
            <w:r w:rsidRPr="009101E2">
              <w:rPr>
                <w:rFonts w:hint="eastAsia"/>
                <w:sz w:val="22"/>
              </w:rPr>
              <w:t>ます</w:t>
            </w:r>
            <w:r w:rsidR="00010816" w:rsidRPr="009101E2">
              <w:rPr>
                <w:rFonts w:hint="eastAsia"/>
                <w:sz w:val="22"/>
              </w:rPr>
              <w:t>。</w:t>
            </w:r>
          </w:p>
        </w:tc>
      </w:tr>
    </w:tbl>
    <w:p w14:paraId="78308B62" w14:textId="77777777" w:rsidR="0070266C" w:rsidRPr="009101E2" w:rsidRDefault="000258E0" w:rsidP="0070266C">
      <w:pPr>
        <w:overflowPunct w:val="0"/>
        <w:ind w:left="220" w:hangingChars="100" w:hanging="220"/>
        <w:jc w:val="left"/>
        <w:textAlignment w:val="baseline"/>
        <w:rPr>
          <w:rFonts w:ascii="ＭＳ 明朝" w:eastAsia="ＭＳ 明朝" w:hAnsi="ＭＳ 明朝"/>
          <w:sz w:val="22"/>
        </w:rPr>
      </w:pPr>
      <w:r w:rsidRPr="009101E2">
        <w:rPr>
          <w:rFonts w:ascii="ＭＳ 明朝" w:eastAsia="ＭＳ 明朝" w:hAnsi="ＭＳ 明朝" w:hint="eastAsia"/>
          <w:sz w:val="22"/>
        </w:rPr>
        <w:lastRenderedPageBreak/>
        <w:t>６．</w:t>
      </w:r>
      <w:r w:rsidR="0070266C" w:rsidRPr="009101E2">
        <w:rPr>
          <w:rFonts w:ascii="ＭＳ 明朝" w:eastAsia="ＭＳ 明朝" w:hAnsi="ＭＳ 明朝" w:hint="eastAsia"/>
          <w:sz w:val="22"/>
        </w:rPr>
        <w:t>労働関係法令をはじめ在留資格ごとの就労制限や生活に関する情報について、多言語によるわかりやすい周知を行うこと。</w:t>
      </w:r>
    </w:p>
    <w:p w14:paraId="79601D91" w14:textId="77777777" w:rsidR="000258E0" w:rsidRPr="009101E2" w:rsidRDefault="0070266C" w:rsidP="0070266C">
      <w:pPr>
        <w:overflowPunct w:val="0"/>
        <w:ind w:leftChars="100" w:left="210" w:firstLineChars="100" w:firstLine="220"/>
        <w:jc w:val="left"/>
        <w:textAlignment w:val="baseline"/>
        <w:rPr>
          <w:rFonts w:asciiTheme="majorEastAsia" w:eastAsiaTheme="majorEastAsia" w:hAnsiTheme="majorEastAsia" w:cs="ＭＳ ゴシック"/>
          <w:bCs/>
          <w:kern w:val="0"/>
          <w:sz w:val="22"/>
        </w:rPr>
      </w:pPr>
      <w:r w:rsidRPr="009101E2">
        <w:rPr>
          <w:rFonts w:ascii="ＭＳ 明朝" w:eastAsia="ＭＳ 明朝" w:hAnsi="ＭＳ 明朝" w:hint="eastAsia"/>
          <w:sz w:val="22"/>
        </w:rPr>
        <w:t>また、人手不足の状況や賃金水準の動向について統一した調査を行うこと。あわせて、労働災害の発生や労働相談の内容など、外国人労働者の就労状況に関する情報の収集と公表・共有を進めること</w:t>
      </w:r>
      <w:r w:rsidR="000258E0" w:rsidRPr="009101E2">
        <w:rPr>
          <w:rFonts w:ascii="ＭＳ 明朝" w:eastAsia="ＭＳ 明朝" w:hAnsi="ＭＳ 明朝" w:hint="eastAsia"/>
          <w:sz w:val="22"/>
        </w:rPr>
        <w:t>。</w:t>
      </w:r>
    </w:p>
    <w:tbl>
      <w:tblPr>
        <w:tblStyle w:val="a3"/>
        <w:tblW w:w="0" w:type="auto"/>
        <w:tblInd w:w="-5" w:type="dxa"/>
        <w:tblLook w:val="04A0" w:firstRow="1" w:lastRow="0" w:firstColumn="1" w:lastColumn="0" w:noHBand="0" w:noVBand="1"/>
      </w:tblPr>
      <w:tblGrid>
        <w:gridCol w:w="9065"/>
      </w:tblGrid>
      <w:tr w:rsidR="009101E2" w:rsidRPr="009101E2" w14:paraId="681E06B2" w14:textId="77777777" w:rsidTr="00557F86">
        <w:tc>
          <w:tcPr>
            <w:tcW w:w="9065" w:type="dxa"/>
          </w:tcPr>
          <w:p w14:paraId="775B4453" w14:textId="77777777" w:rsidR="000258E0" w:rsidRPr="009101E2" w:rsidRDefault="000258E0" w:rsidP="00557F86">
            <w:pPr>
              <w:rPr>
                <w:sz w:val="22"/>
              </w:rPr>
            </w:pPr>
            <w:r w:rsidRPr="009101E2">
              <w:rPr>
                <w:rFonts w:hint="eastAsia"/>
                <w:sz w:val="22"/>
              </w:rPr>
              <w:t>（回答）</w:t>
            </w:r>
            <w:r w:rsidR="000E1C4B" w:rsidRPr="009101E2">
              <w:rPr>
                <w:rFonts w:hint="eastAsia"/>
                <w:sz w:val="22"/>
              </w:rPr>
              <w:t>産業労働局</w:t>
            </w:r>
          </w:p>
          <w:p w14:paraId="03591FB7" w14:textId="77777777" w:rsidR="0070266C" w:rsidRPr="009101E2" w:rsidRDefault="0070266C" w:rsidP="0070266C">
            <w:pPr>
              <w:ind w:firstLineChars="100" w:firstLine="220"/>
              <w:rPr>
                <w:rFonts w:asciiTheme="minorEastAsia" w:hAnsiTheme="minorEastAsia"/>
                <w:sz w:val="22"/>
              </w:rPr>
            </w:pPr>
            <w:r w:rsidRPr="009101E2">
              <w:rPr>
                <w:rFonts w:asciiTheme="minorEastAsia" w:hAnsiTheme="minorEastAsia" w:hint="eastAsia"/>
                <w:sz w:val="22"/>
              </w:rPr>
              <w:t>国では</w:t>
            </w:r>
            <w:r w:rsidR="00DC1BC2" w:rsidRPr="009101E2">
              <w:rPr>
                <w:rFonts w:asciiTheme="minorEastAsia" w:hAnsiTheme="minorEastAsia" w:hint="eastAsia"/>
                <w:sz w:val="22"/>
              </w:rPr>
              <w:t>、</w:t>
            </w:r>
            <w:r w:rsidRPr="009101E2">
              <w:rPr>
                <w:rFonts w:asciiTheme="minorEastAsia" w:hAnsiTheme="minorEastAsia" w:hint="eastAsia"/>
                <w:sz w:val="22"/>
              </w:rPr>
              <w:t>外国人に向けた多言語での労働条件や日常生活のハンドブックの公開や出入国在留管理庁の</w:t>
            </w:r>
            <w:r w:rsidR="001F1629" w:rsidRPr="009101E2">
              <w:rPr>
                <w:rFonts w:asciiTheme="minorEastAsia" w:hAnsiTheme="minorEastAsia" w:hint="eastAsia"/>
                <w:sz w:val="22"/>
              </w:rPr>
              <w:t>ホームページ</w:t>
            </w:r>
            <w:r w:rsidR="00512D3A" w:rsidRPr="009101E2">
              <w:rPr>
                <w:rFonts w:asciiTheme="minorEastAsia" w:hAnsiTheme="minorEastAsia" w:hint="eastAsia"/>
                <w:sz w:val="22"/>
              </w:rPr>
              <w:t>で在留資格の案内を多言語で行って</w:t>
            </w:r>
            <w:r w:rsidR="000949E5" w:rsidRPr="009101E2">
              <w:rPr>
                <w:rFonts w:asciiTheme="minorEastAsia" w:hAnsiTheme="minorEastAsia" w:hint="eastAsia"/>
                <w:sz w:val="22"/>
              </w:rPr>
              <w:t>い</w:t>
            </w:r>
            <w:r w:rsidR="00512D3A" w:rsidRPr="009101E2">
              <w:rPr>
                <w:rFonts w:asciiTheme="minorEastAsia" w:hAnsiTheme="minorEastAsia" w:hint="eastAsia"/>
                <w:sz w:val="22"/>
              </w:rPr>
              <w:t>ます。</w:t>
            </w:r>
            <w:r w:rsidRPr="009101E2">
              <w:rPr>
                <w:rFonts w:asciiTheme="minorEastAsia" w:hAnsiTheme="minorEastAsia" w:hint="eastAsia"/>
                <w:sz w:val="22"/>
              </w:rPr>
              <w:t>併せて外国人労働者の就労状況に関する情報についても、神奈川労働局にて公表を行っており、今後も国の動向を注視していきます。</w:t>
            </w:r>
          </w:p>
          <w:p w14:paraId="0D2250D4" w14:textId="77777777" w:rsidR="00512D3A" w:rsidRPr="009101E2" w:rsidRDefault="00512D3A" w:rsidP="00512D3A">
            <w:pPr>
              <w:ind w:firstLineChars="100" w:firstLine="220"/>
              <w:rPr>
                <w:rFonts w:asciiTheme="minorEastAsia" w:hAnsiTheme="minorEastAsia"/>
                <w:sz w:val="22"/>
              </w:rPr>
            </w:pPr>
            <w:r w:rsidRPr="009101E2">
              <w:rPr>
                <w:rFonts w:asciiTheme="minorEastAsia" w:hAnsiTheme="minorEastAsia" w:hint="eastAsia"/>
                <w:sz w:val="22"/>
              </w:rPr>
              <w:t>また、県では労働力不足の現状及び中長期的に必要とされる労働力について、ＤＸ化や生成ＡＩ活用など企業の生産性向上による労働力需要の減を考慮して、総合的に分析し、産業別・都道府県別に明らかにすることを国に対して要望しています。</w:t>
            </w:r>
          </w:p>
          <w:p w14:paraId="788381F8" w14:textId="77777777" w:rsidR="00CA74D6" w:rsidRPr="009101E2" w:rsidRDefault="00512D3A" w:rsidP="00512D3A">
            <w:pPr>
              <w:ind w:firstLineChars="100" w:firstLine="220"/>
              <w:rPr>
                <w:sz w:val="22"/>
              </w:rPr>
            </w:pPr>
            <w:r w:rsidRPr="009101E2">
              <w:rPr>
                <w:rFonts w:asciiTheme="minorEastAsia" w:hAnsiTheme="minorEastAsia" w:hint="eastAsia"/>
                <w:sz w:val="22"/>
              </w:rPr>
              <w:t>さらに、</w:t>
            </w:r>
            <w:r w:rsidR="0070266C" w:rsidRPr="009101E2">
              <w:rPr>
                <w:rFonts w:asciiTheme="minorEastAsia" w:hAnsiTheme="minorEastAsia" w:hint="eastAsia"/>
                <w:sz w:val="22"/>
              </w:rPr>
              <w:t>人手不足の状況や、賃金水準の動向、労働災害の発生状況については、神奈川労働局と密に連携を取りながら、最新の状況の把握に努めています。</w:t>
            </w:r>
            <w:r w:rsidR="004E0A84" w:rsidRPr="009101E2">
              <w:rPr>
                <w:rFonts w:asciiTheme="minorEastAsia" w:hAnsiTheme="minorEastAsia" w:hint="eastAsia"/>
                <w:sz w:val="22"/>
              </w:rPr>
              <w:t>加えて</w:t>
            </w:r>
            <w:r w:rsidR="0070266C" w:rsidRPr="009101E2">
              <w:rPr>
                <w:rFonts w:asciiTheme="minorEastAsia" w:hAnsiTheme="minorEastAsia" w:hint="eastAsia"/>
                <w:sz w:val="22"/>
              </w:rPr>
              <w:t>、外国人から寄せられる労働相談については、毎年、相談内容等を集計した資料を作成して、ホームページで公開しています</w:t>
            </w:r>
            <w:r w:rsidR="00CA74D6" w:rsidRPr="009101E2">
              <w:rPr>
                <w:sz w:val="22"/>
              </w:rPr>
              <w:t>。</w:t>
            </w:r>
          </w:p>
        </w:tc>
      </w:tr>
    </w:tbl>
    <w:p w14:paraId="62F3C164" w14:textId="77777777" w:rsidR="004E45D5" w:rsidRPr="009101E2" w:rsidRDefault="004E45D5" w:rsidP="0070266C">
      <w:pPr>
        <w:overflowPunct w:val="0"/>
        <w:ind w:left="220" w:hangingChars="100" w:hanging="220"/>
        <w:jc w:val="left"/>
        <w:textAlignment w:val="baseline"/>
        <w:rPr>
          <w:rFonts w:ascii="ＭＳ 明朝" w:eastAsia="ＭＳ 明朝" w:hAnsi="ＭＳ 明朝"/>
          <w:sz w:val="22"/>
        </w:rPr>
      </w:pPr>
    </w:p>
    <w:p w14:paraId="3C4EF44B" w14:textId="77777777" w:rsidR="004A2B14" w:rsidRPr="009101E2" w:rsidRDefault="004A2B14">
      <w:pPr>
        <w:widowControl/>
        <w:jc w:val="left"/>
        <w:rPr>
          <w:rFonts w:ascii="ＭＳ 明朝" w:eastAsia="ＭＳ 明朝" w:hAnsi="ＭＳ 明朝"/>
          <w:sz w:val="22"/>
        </w:rPr>
      </w:pPr>
      <w:r w:rsidRPr="009101E2">
        <w:rPr>
          <w:rFonts w:ascii="ＭＳ 明朝" w:eastAsia="ＭＳ 明朝" w:hAnsi="ＭＳ 明朝"/>
          <w:sz w:val="22"/>
        </w:rPr>
        <w:br w:type="page"/>
      </w:r>
    </w:p>
    <w:p w14:paraId="3BFEA85B" w14:textId="77777777" w:rsidR="0070266C" w:rsidRPr="009101E2" w:rsidRDefault="000258E0" w:rsidP="0070266C">
      <w:pPr>
        <w:overflowPunct w:val="0"/>
        <w:ind w:left="220" w:hangingChars="100" w:hanging="220"/>
        <w:jc w:val="left"/>
        <w:textAlignment w:val="baseline"/>
        <w:rPr>
          <w:rFonts w:ascii="ＭＳ 明朝" w:eastAsia="ＭＳ 明朝" w:hAnsi="ＭＳ 明朝"/>
          <w:kern w:val="0"/>
          <w:sz w:val="22"/>
        </w:rPr>
      </w:pPr>
      <w:r w:rsidRPr="009101E2">
        <w:rPr>
          <w:rFonts w:ascii="ＭＳ 明朝" w:eastAsia="ＭＳ 明朝" w:hAnsi="ＭＳ 明朝" w:hint="eastAsia"/>
          <w:sz w:val="22"/>
        </w:rPr>
        <w:lastRenderedPageBreak/>
        <w:t>７．</w:t>
      </w:r>
      <w:r w:rsidR="0070266C" w:rsidRPr="009101E2">
        <w:rPr>
          <w:rFonts w:ascii="ＭＳ 明朝" w:eastAsia="ＭＳ 明朝" w:hAnsi="ＭＳ 明朝" w:hint="eastAsia"/>
          <w:kern w:val="0"/>
          <w:sz w:val="22"/>
        </w:rPr>
        <w:t>地域住民の複雑化・複合化する支援ニーズに対応した相談・支援体制に取り組むこと。ヤングケアラーの実態把握を進めるとともに、すべての地域住民を対象とする包括的　支援の体制整備を積極的に進め、既存の制度活用だけにとどまらず、連携を模索および強化して対応する「断らない相談支援体制」を構築すること。</w:t>
      </w:r>
    </w:p>
    <w:p w14:paraId="338D6CFF" w14:textId="77777777" w:rsidR="000258E0" w:rsidRPr="009101E2" w:rsidRDefault="0070266C" w:rsidP="0070266C">
      <w:pPr>
        <w:overflowPunct w:val="0"/>
        <w:ind w:leftChars="100" w:left="210" w:firstLineChars="100" w:firstLine="220"/>
        <w:jc w:val="left"/>
        <w:textAlignment w:val="baseline"/>
        <w:rPr>
          <w:rFonts w:asciiTheme="majorEastAsia" w:eastAsiaTheme="majorEastAsia" w:hAnsiTheme="majorEastAsia" w:cs="ＭＳ ゴシック"/>
          <w:bCs/>
          <w:kern w:val="0"/>
          <w:sz w:val="22"/>
        </w:rPr>
      </w:pPr>
      <w:r w:rsidRPr="009101E2">
        <w:rPr>
          <w:rFonts w:ascii="ＭＳ 明朝" w:eastAsia="ＭＳ 明朝" w:hAnsi="ＭＳ 明朝" w:hint="eastAsia"/>
          <w:kern w:val="0"/>
          <w:sz w:val="22"/>
        </w:rPr>
        <w:t>また、様々な障がい者とその家族や直接血縁にない保護者等がおかれている経済的困窮をはじめとして、地域移行を阻む根強い差別意識を含めた、社会的差別を解消するための方策を講じること</w:t>
      </w:r>
      <w:r w:rsidR="000258E0" w:rsidRPr="009101E2">
        <w:rPr>
          <w:rFonts w:ascii="ＭＳ 明朝" w:eastAsia="ＭＳ 明朝" w:hAnsi="ＭＳ 明朝" w:hint="eastAsia"/>
          <w:kern w:val="0"/>
          <w:sz w:val="22"/>
        </w:rPr>
        <w:t>。</w:t>
      </w:r>
    </w:p>
    <w:tbl>
      <w:tblPr>
        <w:tblStyle w:val="a3"/>
        <w:tblW w:w="0" w:type="auto"/>
        <w:tblInd w:w="-5" w:type="dxa"/>
        <w:tblLook w:val="04A0" w:firstRow="1" w:lastRow="0" w:firstColumn="1" w:lastColumn="0" w:noHBand="0" w:noVBand="1"/>
      </w:tblPr>
      <w:tblGrid>
        <w:gridCol w:w="9065"/>
      </w:tblGrid>
      <w:tr w:rsidR="009101E2" w:rsidRPr="009101E2" w14:paraId="506941D4" w14:textId="77777777" w:rsidTr="00557F86">
        <w:tc>
          <w:tcPr>
            <w:tcW w:w="9065" w:type="dxa"/>
          </w:tcPr>
          <w:p w14:paraId="539B467B" w14:textId="77777777" w:rsidR="000258E0" w:rsidRPr="009101E2" w:rsidRDefault="000258E0" w:rsidP="00557F86">
            <w:pPr>
              <w:rPr>
                <w:sz w:val="22"/>
              </w:rPr>
            </w:pPr>
            <w:r w:rsidRPr="009101E2">
              <w:rPr>
                <w:rFonts w:hint="eastAsia"/>
                <w:sz w:val="22"/>
              </w:rPr>
              <w:t>（回答）</w:t>
            </w:r>
            <w:r w:rsidR="0070266C" w:rsidRPr="009101E2">
              <w:rPr>
                <w:rFonts w:hint="eastAsia"/>
                <w:sz w:val="22"/>
              </w:rPr>
              <w:t>福祉子どもみらい局、教育局</w:t>
            </w:r>
          </w:p>
          <w:p w14:paraId="06EBC058" w14:textId="77777777" w:rsidR="004A2B14" w:rsidRPr="009101E2" w:rsidRDefault="004A2B14" w:rsidP="004A2B14">
            <w:pPr>
              <w:rPr>
                <w:rFonts w:asciiTheme="majorEastAsia" w:eastAsiaTheme="majorEastAsia" w:hAnsiTheme="majorEastAsia"/>
                <w:sz w:val="22"/>
              </w:rPr>
            </w:pPr>
            <w:r w:rsidRPr="009101E2">
              <w:rPr>
                <w:rFonts w:asciiTheme="majorEastAsia" w:eastAsiaTheme="majorEastAsia" w:hAnsiTheme="majorEastAsia" w:hint="eastAsia"/>
                <w:sz w:val="22"/>
              </w:rPr>
              <w:t>【ヤングケアラーについて】</w:t>
            </w:r>
          </w:p>
          <w:p w14:paraId="1D3E936A" w14:textId="77777777" w:rsidR="004A2B14" w:rsidRPr="009101E2" w:rsidRDefault="004A2B14" w:rsidP="004A2B14">
            <w:pPr>
              <w:ind w:firstLineChars="100" w:firstLine="220"/>
              <w:rPr>
                <w:rFonts w:ascii="ＭＳ 明朝" w:eastAsia="ＭＳ 明朝" w:hAnsi="ＭＳ 明朝"/>
                <w:sz w:val="22"/>
              </w:rPr>
            </w:pPr>
            <w:r w:rsidRPr="009101E2">
              <w:rPr>
                <w:rFonts w:ascii="ＭＳ 明朝" w:eastAsia="ＭＳ 明朝" w:hAnsi="ＭＳ 明朝" w:hint="eastAsia"/>
                <w:sz w:val="22"/>
              </w:rPr>
              <w:t>ヤングケアラーについては、令和６年度に高校２年生年代の子どもを対象に行った実態調査において、「家族の中にお世話をしている人がいる」と回答された方が7.4％おり、約13人に一人の割合でヤングケアラーが存在しているものと認識しています。</w:t>
            </w:r>
          </w:p>
          <w:p w14:paraId="04A9F9C4" w14:textId="77777777" w:rsidR="004A2B14" w:rsidRPr="009101E2" w:rsidRDefault="004A2B14" w:rsidP="004A2B14">
            <w:pPr>
              <w:ind w:firstLineChars="100" w:firstLine="220"/>
              <w:rPr>
                <w:rFonts w:ascii="ＭＳ 明朝" w:eastAsia="ＭＳ 明朝" w:hAnsi="ＭＳ 明朝"/>
                <w:sz w:val="22"/>
              </w:rPr>
            </w:pPr>
            <w:r w:rsidRPr="009101E2">
              <w:rPr>
                <w:rFonts w:ascii="ＭＳ 明朝" w:eastAsia="ＭＳ 明朝" w:hAnsi="ＭＳ 明朝" w:hint="eastAsia"/>
                <w:sz w:val="22"/>
              </w:rPr>
              <w:t>県教育委員会では、政令市及び中核市を除く公立学校において、令和５年度からスクールカウンセラー及びスクールソーシャルワーカーの配置を大幅に拡充し、子どもたちが抱える様々な困難を早期に把握し、プッシュ型面談などを通じて、ヤングケアラーなど支援が必要な子どもを医療や福祉等のアウトリーチにつなぐ「かながわ子どもサポートドック」に取り組んでいます。</w:t>
            </w:r>
          </w:p>
          <w:p w14:paraId="07DF86C9" w14:textId="77777777" w:rsidR="004A2B14" w:rsidRPr="009101E2" w:rsidRDefault="004A2B14" w:rsidP="004A2B14">
            <w:pPr>
              <w:ind w:firstLineChars="100" w:firstLine="220"/>
              <w:rPr>
                <w:rFonts w:ascii="ＭＳ 明朝" w:eastAsia="ＭＳ 明朝" w:hAnsi="ＭＳ 明朝"/>
                <w:sz w:val="22"/>
              </w:rPr>
            </w:pPr>
            <w:r w:rsidRPr="009101E2">
              <w:rPr>
                <w:rFonts w:ascii="ＭＳ 明朝" w:eastAsia="ＭＳ 明朝" w:hAnsi="ＭＳ 明朝" w:hint="eastAsia"/>
                <w:sz w:val="22"/>
              </w:rPr>
              <w:t>「ヤングケアラー」の理解促進に向け、令和４年３月にヤングケアラーの実情や対応方法等について解説した教職員向けリーフレットを作成し、県内の公立学校の教職員に配付しました。引き続き、研修会等で同リーフレットを活用するなど、「ヤングケアラー」の啓発に向けて取り組んでいきます。</w:t>
            </w:r>
          </w:p>
          <w:p w14:paraId="25427170" w14:textId="77777777" w:rsidR="004A2B14" w:rsidRPr="009101E2" w:rsidRDefault="004E0A84" w:rsidP="004A2B14">
            <w:pPr>
              <w:ind w:firstLineChars="100" w:firstLine="220"/>
              <w:rPr>
                <w:rFonts w:ascii="ＭＳ 明朝" w:eastAsia="ＭＳ 明朝" w:hAnsi="ＭＳ 明朝"/>
                <w:sz w:val="22"/>
              </w:rPr>
            </w:pPr>
            <w:r w:rsidRPr="009101E2">
              <w:rPr>
                <w:rFonts w:ascii="ＭＳ 明朝" w:eastAsia="ＭＳ 明朝" w:hAnsi="ＭＳ 明朝" w:hint="eastAsia"/>
                <w:sz w:val="22"/>
              </w:rPr>
              <w:t>この他にも</w:t>
            </w:r>
            <w:r w:rsidR="004A2B14" w:rsidRPr="009101E2">
              <w:rPr>
                <w:rFonts w:ascii="ＭＳ 明朝" w:eastAsia="ＭＳ 明朝" w:hAnsi="ＭＳ 明朝" w:hint="eastAsia"/>
                <w:sz w:val="22"/>
              </w:rPr>
              <w:t>、県では、市町村が行う包括的な支援体制の整備や重層的支援体制整備事業を支援するため、後方支援事業として、アドバイザーの派遣や研修会、連絡会の開催等を実施しています。</w:t>
            </w:r>
          </w:p>
          <w:p w14:paraId="010693CF" w14:textId="77777777" w:rsidR="004A2B14" w:rsidRPr="009101E2" w:rsidRDefault="004A2B14" w:rsidP="004A2B14">
            <w:pPr>
              <w:rPr>
                <w:rFonts w:asciiTheme="majorEastAsia" w:eastAsiaTheme="majorEastAsia" w:hAnsiTheme="majorEastAsia"/>
                <w:sz w:val="22"/>
              </w:rPr>
            </w:pPr>
            <w:r w:rsidRPr="009101E2">
              <w:rPr>
                <w:rFonts w:asciiTheme="majorEastAsia" w:eastAsiaTheme="majorEastAsia" w:hAnsiTheme="majorEastAsia" w:hint="eastAsia"/>
                <w:kern w:val="0"/>
                <w:sz w:val="22"/>
              </w:rPr>
              <w:t>【社会的差別を解消するための方策】</w:t>
            </w:r>
          </w:p>
          <w:p w14:paraId="74610F90" w14:textId="77777777" w:rsidR="004A2B14" w:rsidRPr="009101E2" w:rsidRDefault="004A2B14" w:rsidP="004A2B14">
            <w:pPr>
              <w:ind w:firstLineChars="100" w:firstLine="220"/>
              <w:rPr>
                <w:rFonts w:ascii="ＭＳ 明朝" w:eastAsia="ＭＳ 明朝" w:hAnsi="ＭＳ 明朝"/>
                <w:sz w:val="22"/>
              </w:rPr>
            </w:pPr>
            <w:r w:rsidRPr="009101E2">
              <w:rPr>
                <w:rFonts w:ascii="ＭＳ 明朝" w:eastAsia="ＭＳ 明朝" w:hAnsi="ＭＳ 明朝" w:hint="eastAsia"/>
                <w:sz w:val="22"/>
              </w:rPr>
              <w:t>生活困窮者自立相談支援機関では、「断らない相談支援体制の構築」を基本に、地域における多様な支援機関と連携しながら、日々の生活での不安や困りごとの相談に対応していきます。</w:t>
            </w:r>
          </w:p>
          <w:p w14:paraId="4A9EFD53" w14:textId="77777777" w:rsidR="000258E0" w:rsidRPr="009101E2" w:rsidRDefault="004A2B14" w:rsidP="004A2B14">
            <w:pPr>
              <w:ind w:firstLineChars="100" w:firstLine="220"/>
              <w:rPr>
                <w:sz w:val="22"/>
              </w:rPr>
            </w:pPr>
            <w:r w:rsidRPr="009101E2">
              <w:rPr>
                <w:rFonts w:ascii="ＭＳ 明朝" w:eastAsia="ＭＳ 明朝" w:hAnsi="ＭＳ 明朝" w:hint="eastAsia"/>
                <w:sz w:val="22"/>
              </w:rPr>
              <w:t>引き続き、県民や事業者に障害者差別解消法の趣旨等を周知していくとともに、障</w:t>
            </w:r>
            <w:r w:rsidR="004E0A84" w:rsidRPr="009101E2">
              <w:rPr>
                <w:rFonts w:ascii="ＭＳ 明朝" w:eastAsia="ＭＳ 明朝" w:hAnsi="ＭＳ 明朝" w:hint="eastAsia"/>
                <w:sz w:val="22"/>
              </w:rPr>
              <w:t>がいを理由とする差別の解消に向けて取り組んでいき</w:t>
            </w:r>
            <w:r w:rsidRPr="009101E2">
              <w:rPr>
                <w:rFonts w:ascii="ＭＳ 明朝" w:eastAsia="ＭＳ 明朝" w:hAnsi="ＭＳ 明朝" w:hint="eastAsia"/>
                <w:sz w:val="22"/>
              </w:rPr>
              <w:t>ます。</w:t>
            </w:r>
          </w:p>
        </w:tc>
      </w:tr>
      <w:bookmarkEnd w:id="0"/>
    </w:tbl>
    <w:p w14:paraId="710F3256" w14:textId="77777777" w:rsidR="004A2B14" w:rsidRPr="009101E2" w:rsidRDefault="004A2B14" w:rsidP="004005A6">
      <w:pPr>
        <w:widowControl/>
        <w:spacing w:line="276" w:lineRule="auto"/>
        <w:ind w:left="220" w:hangingChars="100" w:hanging="220"/>
        <w:jc w:val="left"/>
        <w:rPr>
          <w:rFonts w:ascii="ＭＳ 明朝" w:eastAsia="ＭＳ 明朝" w:hAnsi="ＭＳ 明朝" w:cs="ＭＳ Ｐゴシック"/>
          <w:kern w:val="0"/>
          <w:sz w:val="22"/>
        </w:rPr>
      </w:pPr>
    </w:p>
    <w:p w14:paraId="6F0B02A7" w14:textId="77777777" w:rsidR="004A2B14" w:rsidRPr="009101E2" w:rsidRDefault="004A2B14">
      <w:pPr>
        <w:widowControl/>
        <w:jc w:val="left"/>
        <w:rPr>
          <w:rFonts w:ascii="ＭＳ 明朝" w:eastAsia="ＭＳ 明朝" w:hAnsi="ＭＳ 明朝" w:cs="ＭＳ Ｐゴシック"/>
          <w:kern w:val="0"/>
          <w:sz w:val="22"/>
        </w:rPr>
      </w:pPr>
      <w:r w:rsidRPr="009101E2">
        <w:rPr>
          <w:rFonts w:ascii="ＭＳ 明朝" w:eastAsia="ＭＳ 明朝" w:hAnsi="ＭＳ 明朝" w:cs="ＭＳ Ｐゴシック"/>
          <w:kern w:val="0"/>
          <w:sz w:val="22"/>
        </w:rPr>
        <w:br w:type="page"/>
      </w:r>
    </w:p>
    <w:p w14:paraId="1471B2C9" w14:textId="77777777" w:rsidR="004005A6" w:rsidRPr="009101E2" w:rsidRDefault="000258E0" w:rsidP="004005A6">
      <w:pPr>
        <w:widowControl/>
        <w:spacing w:line="276" w:lineRule="auto"/>
        <w:ind w:left="220" w:hangingChars="100" w:hanging="220"/>
        <w:jc w:val="left"/>
        <w:rPr>
          <w:rFonts w:ascii="ＭＳ 明朝" w:eastAsia="ＭＳ 明朝" w:hAnsi="ＭＳ 明朝" w:cs="ＭＳ Ｐゴシック"/>
          <w:kern w:val="0"/>
          <w:sz w:val="22"/>
        </w:rPr>
      </w:pPr>
      <w:r w:rsidRPr="009101E2">
        <w:rPr>
          <w:rFonts w:ascii="ＭＳ 明朝" w:eastAsia="ＭＳ 明朝" w:hAnsi="ＭＳ 明朝" w:cs="ＭＳ Ｐゴシック" w:hint="eastAsia"/>
          <w:kern w:val="0"/>
          <w:sz w:val="22"/>
        </w:rPr>
        <w:lastRenderedPageBreak/>
        <w:t>８．</w:t>
      </w:r>
      <w:r w:rsidR="0070266C" w:rsidRPr="009101E2">
        <w:rPr>
          <w:rFonts w:ascii="ＭＳ 明朝" w:eastAsia="ＭＳ 明朝" w:hAnsi="ＭＳ 明朝" w:cs="ＭＳ Ｐゴシック" w:hint="eastAsia"/>
          <w:kern w:val="0"/>
          <w:sz w:val="22"/>
        </w:rPr>
        <w:t>安定した地域医療や介護体制の確保のため、医療機関・介護施設等が直面している資器材の更新や、食材の価格高騰に伴う病院食提供の難しさ等の課題について、実態把握のための調査と分析、結果の公表を通じた対応策を講じること</w:t>
      </w:r>
      <w:r w:rsidRPr="009101E2">
        <w:rPr>
          <w:rFonts w:ascii="ＭＳ 明朝" w:eastAsia="ＭＳ 明朝" w:hAnsi="ＭＳ 明朝" w:cs="ＭＳ Ｐゴシック" w:hint="eastAsia"/>
          <w:kern w:val="0"/>
          <w:sz w:val="22"/>
        </w:rPr>
        <w:t>。</w:t>
      </w:r>
    </w:p>
    <w:tbl>
      <w:tblPr>
        <w:tblStyle w:val="a3"/>
        <w:tblW w:w="0" w:type="auto"/>
        <w:tblInd w:w="-5" w:type="dxa"/>
        <w:tblLook w:val="04A0" w:firstRow="1" w:lastRow="0" w:firstColumn="1" w:lastColumn="0" w:noHBand="0" w:noVBand="1"/>
      </w:tblPr>
      <w:tblGrid>
        <w:gridCol w:w="9065"/>
      </w:tblGrid>
      <w:tr w:rsidR="009101E2" w:rsidRPr="009101E2" w14:paraId="7C267EC5" w14:textId="77777777" w:rsidTr="00557F86">
        <w:tc>
          <w:tcPr>
            <w:tcW w:w="9065" w:type="dxa"/>
          </w:tcPr>
          <w:p w14:paraId="68E49512" w14:textId="77777777" w:rsidR="000258E0" w:rsidRPr="009101E2" w:rsidRDefault="000258E0" w:rsidP="00557F86">
            <w:pPr>
              <w:rPr>
                <w:sz w:val="22"/>
              </w:rPr>
            </w:pPr>
            <w:r w:rsidRPr="009101E2">
              <w:rPr>
                <w:rFonts w:hint="eastAsia"/>
                <w:sz w:val="22"/>
              </w:rPr>
              <w:t>（回答）</w:t>
            </w:r>
            <w:r w:rsidR="0070266C" w:rsidRPr="009101E2">
              <w:rPr>
                <w:rFonts w:hint="eastAsia"/>
                <w:sz w:val="22"/>
              </w:rPr>
              <w:t>健康医療局、福祉子どもみらい局</w:t>
            </w:r>
          </w:p>
          <w:p w14:paraId="2437BB64" w14:textId="77777777" w:rsidR="004A2B14" w:rsidRPr="009101E2" w:rsidRDefault="004A2B14" w:rsidP="004A2B14">
            <w:pPr>
              <w:rPr>
                <w:rFonts w:asciiTheme="majorEastAsia" w:eastAsiaTheme="majorEastAsia" w:hAnsiTheme="majorEastAsia"/>
                <w:sz w:val="22"/>
              </w:rPr>
            </w:pPr>
            <w:r w:rsidRPr="009101E2">
              <w:rPr>
                <w:rFonts w:asciiTheme="majorEastAsia" w:eastAsiaTheme="majorEastAsia" w:hAnsiTheme="majorEastAsia" w:hint="eastAsia"/>
                <w:sz w:val="22"/>
              </w:rPr>
              <w:t>【医療機関について】</w:t>
            </w:r>
          </w:p>
          <w:p w14:paraId="091CBBBB" w14:textId="77777777" w:rsidR="004A2B14" w:rsidRPr="009101E2" w:rsidRDefault="004A2B14" w:rsidP="004A2B14">
            <w:pPr>
              <w:ind w:firstLineChars="100" w:firstLine="220"/>
              <w:rPr>
                <w:sz w:val="22"/>
              </w:rPr>
            </w:pPr>
            <w:r w:rsidRPr="009101E2">
              <w:rPr>
                <w:rFonts w:hint="eastAsia"/>
                <w:sz w:val="22"/>
              </w:rPr>
              <w:t>医療機関について、県では、電気代・ガス代等の高騰による医療機関等の負担を軽減するため、令和４年度、令和５年度、令和６年度に引き続き、令和７年度についても、令和６年８～</w:t>
            </w:r>
            <w:r w:rsidRPr="009101E2">
              <w:rPr>
                <w:rFonts w:hint="eastAsia"/>
                <w:sz w:val="22"/>
              </w:rPr>
              <w:t>10</w:t>
            </w:r>
            <w:r w:rsidRPr="009101E2">
              <w:rPr>
                <w:rFonts w:hint="eastAsia"/>
                <w:sz w:val="22"/>
              </w:rPr>
              <w:t>月分、令和７年１～３月分の支援金の支給を行っています。</w:t>
            </w:r>
          </w:p>
          <w:p w14:paraId="2E5AA497" w14:textId="77777777" w:rsidR="004A2B14" w:rsidRPr="009101E2" w:rsidRDefault="004A2B14" w:rsidP="004A2B14">
            <w:pPr>
              <w:ind w:firstLineChars="100" w:firstLine="220"/>
              <w:rPr>
                <w:sz w:val="22"/>
              </w:rPr>
            </w:pPr>
            <w:r w:rsidRPr="009101E2">
              <w:rPr>
                <w:rFonts w:hint="eastAsia"/>
                <w:sz w:val="22"/>
              </w:rPr>
              <w:t>病院経営を取り巻く厳しい環境を踏まえ、県では、短期的・中期的な視点から具体的な支援策等を検討するため、医療関係者や有識者を構成員とする「神奈川県病院経営緊急対策会議」を設置しました。</w:t>
            </w:r>
          </w:p>
          <w:p w14:paraId="6668FC69" w14:textId="77777777" w:rsidR="004A2B14" w:rsidRPr="009101E2" w:rsidRDefault="007B145F" w:rsidP="004A2B14">
            <w:pPr>
              <w:ind w:firstLineChars="100" w:firstLine="220"/>
              <w:rPr>
                <w:sz w:val="22"/>
              </w:rPr>
            </w:pPr>
            <w:r w:rsidRPr="009101E2">
              <w:rPr>
                <w:rFonts w:hint="eastAsia"/>
                <w:sz w:val="22"/>
              </w:rPr>
              <w:t>当該会議でいただいたご意見も踏まえ、特に県民の皆様への影響が大きい救急医療を提供する病院に対する緊急的支援金等を本年９月補正予算として計上しました</w:t>
            </w:r>
            <w:r w:rsidR="004A2B14" w:rsidRPr="009101E2">
              <w:rPr>
                <w:rFonts w:hint="eastAsia"/>
                <w:sz w:val="22"/>
              </w:rPr>
              <w:t>。</w:t>
            </w:r>
          </w:p>
          <w:p w14:paraId="64A833E4" w14:textId="77777777" w:rsidR="004A2B14" w:rsidRPr="009101E2" w:rsidRDefault="004A2B14" w:rsidP="004A2B14">
            <w:pPr>
              <w:ind w:firstLineChars="100" w:firstLine="220"/>
              <w:rPr>
                <w:sz w:val="22"/>
              </w:rPr>
            </w:pPr>
            <w:r w:rsidRPr="009101E2">
              <w:rPr>
                <w:rFonts w:hint="eastAsia"/>
                <w:sz w:val="22"/>
              </w:rPr>
              <w:t>一方で、物価高騰の影響は全国共通の課題のため、地域によって対応が異なることがないよう、診療報酬改定など全国一律の対応を行うべきであり、県独自の</w:t>
            </w:r>
            <w:r w:rsidR="004E0A84" w:rsidRPr="009101E2">
              <w:rPr>
                <w:rFonts w:hint="eastAsia"/>
                <w:sz w:val="22"/>
              </w:rPr>
              <w:t>調査は考えていませんが、今後も国に対して、繰り返し要望していき</w:t>
            </w:r>
            <w:r w:rsidRPr="009101E2">
              <w:rPr>
                <w:rFonts w:hint="eastAsia"/>
                <w:sz w:val="22"/>
              </w:rPr>
              <w:t>ます。</w:t>
            </w:r>
          </w:p>
          <w:p w14:paraId="23DB9350" w14:textId="77777777" w:rsidR="004A2B14" w:rsidRPr="009101E2" w:rsidRDefault="004A2B14" w:rsidP="004A2B14">
            <w:pPr>
              <w:rPr>
                <w:rFonts w:asciiTheme="majorEastAsia" w:eastAsiaTheme="majorEastAsia" w:hAnsiTheme="majorEastAsia"/>
                <w:sz w:val="22"/>
              </w:rPr>
            </w:pPr>
            <w:r w:rsidRPr="009101E2">
              <w:rPr>
                <w:rFonts w:asciiTheme="majorEastAsia" w:eastAsiaTheme="majorEastAsia" w:hAnsiTheme="majorEastAsia" w:hint="eastAsia"/>
                <w:sz w:val="22"/>
              </w:rPr>
              <w:t>【</w:t>
            </w:r>
            <w:r w:rsidR="002B36EF" w:rsidRPr="009101E2">
              <w:rPr>
                <w:rFonts w:asciiTheme="majorEastAsia" w:eastAsiaTheme="majorEastAsia" w:hAnsiTheme="majorEastAsia" w:hint="eastAsia"/>
                <w:sz w:val="22"/>
              </w:rPr>
              <w:t>介護保険施設等について</w:t>
            </w:r>
            <w:r w:rsidRPr="009101E2">
              <w:rPr>
                <w:rFonts w:asciiTheme="majorEastAsia" w:eastAsiaTheme="majorEastAsia" w:hAnsiTheme="majorEastAsia" w:hint="eastAsia"/>
                <w:sz w:val="22"/>
              </w:rPr>
              <w:t>】</w:t>
            </w:r>
          </w:p>
          <w:p w14:paraId="39AF239A" w14:textId="77777777" w:rsidR="004A2B14" w:rsidRPr="009101E2" w:rsidRDefault="004A2B14" w:rsidP="004A2B14">
            <w:pPr>
              <w:ind w:firstLineChars="100" w:firstLine="220"/>
              <w:rPr>
                <w:sz w:val="22"/>
              </w:rPr>
            </w:pPr>
            <w:r w:rsidRPr="009101E2">
              <w:rPr>
                <w:rFonts w:hint="eastAsia"/>
                <w:sz w:val="22"/>
              </w:rPr>
              <w:t>また、介護保険施設等について、資機材の更新にかかる費用は、介護報酬や入所者から徴収する居住費を原資に事業者において積み立てていくよう介護保険上、制度設計されています。</w:t>
            </w:r>
          </w:p>
          <w:p w14:paraId="0EF5A5FD" w14:textId="77777777" w:rsidR="004A2B14" w:rsidRPr="009101E2" w:rsidRDefault="004A2B14" w:rsidP="004A2B14">
            <w:pPr>
              <w:ind w:firstLineChars="100" w:firstLine="220"/>
              <w:rPr>
                <w:sz w:val="22"/>
              </w:rPr>
            </w:pPr>
            <w:r w:rsidRPr="009101E2">
              <w:rPr>
                <w:rFonts w:hint="eastAsia"/>
                <w:sz w:val="22"/>
              </w:rPr>
              <w:t>食費・居住費については、利用者負担第１から第３段階②の方を対象に、所得に応じた負担限度額を設定し、標準的な費用の額（基準費用額）と負担限度額との差額を、介護保険から特定入所者介護（予防）サービス費として給付しています。令和６年８月に、令和５年度介護経営実態調査の費用の状況等を総合的に勘案し、基準費用額（居住費）を一日当たり</w:t>
            </w:r>
            <w:r w:rsidRPr="009101E2">
              <w:rPr>
                <w:rFonts w:hint="eastAsia"/>
                <w:sz w:val="22"/>
              </w:rPr>
              <w:t>60</w:t>
            </w:r>
            <w:r w:rsidRPr="009101E2">
              <w:rPr>
                <w:rFonts w:hint="eastAsia"/>
                <w:sz w:val="22"/>
              </w:rPr>
              <w:t>円引き上げる改正が行われましたが、食費は改正されませんでした。</w:t>
            </w:r>
          </w:p>
          <w:p w14:paraId="00ED82A0" w14:textId="77777777" w:rsidR="004A2B14" w:rsidRPr="009101E2" w:rsidRDefault="004A2B14" w:rsidP="004A2B14">
            <w:pPr>
              <w:ind w:firstLineChars="100" w:firstLine="220"/>
              <w:rPr>
                <w:sz w:val="22"/>
              </w:rPr>
            </w:pPr>
            <w:r w:rsidRPr="009101E2">
              <w:rPr>
                <w:rFonts w:hint="eastAsia"/>
                <w:sz w:val="22"/>
              </w:rPr>
              <w:t>本県では、こうした状況を踏まえ、物価高騰の影響を受けて、困難な経営に直面している高齢者施設等に対し、国の臨時交付金を活用して、事業継続に向けた支援金を令和４年度から令和６年度にかけて、支給してきました。</w:t>
            </w:r>
          </w:p>
          <w:p w14:paraId="32B8F1F1" w14:textId="77777777" w:rsidR="000258E0" w:rsidRPr="009101E2" w:rsidRDefault="004A2B14" w:rsidP="004A2B14">
            <w:pPr>
              <w:ind w:firstLineChars="100" w:firstLine="220"/>
              <w:rPr>
                <w:sz w:val="22"/>
              </w:rPr>
            </w:pPr>
            <w:r w:rsidRPr="009101E2">
              <w:rPr>
                <w:rFonts w:hint="eastAsia"/>
                <w:sz w:val="22"/>
              </w:rPr>
              <w:t>資機材の更新や食費に係る取扱いは全国一律に取り扱われるべきものであることから、県が独自に調査や対応策を講じることは考えていませんが、国に対し、今後も予想される物価の上昇に迅速かつ適切に対応できる仕組みの導入を要望するとともに、その動向を注視していきます</w:t>
            </w:r>
            <w:r w:rsidR="00CA74D6" w:rsidRPr="009101E2">
              <w:rPr>
                <w:rFonts w:hint="eastAsia"/>
                <w:sz w:val="22"/>
              </w:rPr>
              <w:t>。</w:t>
            </w:r>
          </w:p>
        </w:tc>
      </w:tr>
    </w:tbl>
    <w:p w14:paraId="6BDA3733" w14:textId="77777777" w:rsidR="004E45D5" w:rsidRPr="009101E2" w:rsidRDefault="004E45D5" w:rsidP="004005A6">
      <w:pPr>
        <w:widowControl/>
        <w:spacing w:line="276" w:lineRule="auto"/>
        <w:ind w:left="220" w:hangingChars="100" w:hanging="220"/>
        <w:jc w:val="left"/>
        <w:rPr>
          <w:rFonts w:asciiTheme="minorEastAsia" w:hAnsiTheme="minorEastAsia"/>
          <w:kern w:val="0"/>
          <w:sz w:val="22"/>
        </w:rPr>
      </w:pPr>
    </w:p>
    <w:p w14:paraId="2D8489DA" w14:textId="77777777" w:rsidR="004E45D5" w:rsidRPr="009101E2" w:rsidRDefault="004E45D5">
      <w:pPr>
        <w:widowControl/>
        <w:jc w:val="left"/>
        <w:rPr>
          <w:rFonts w:asciiTheme="minorEastAsia" w:hAnsiTheme="minorEastAsia"/>
          <w:kern w:val="0"/>
          <w:sz w:val="22"/>
        </w:rPr>
      </w:pPr>
      <w:r w:rsidRPr="009101E2">
        <w:rPr>
          <w:rFonts w:asciiTheme="minorEastAsia" w:hAnsiTheme="minorEastAsia"/>
          <w:kern w:val="0"/>
          <w:sz w:val="22"/>
        </w:rPr>
        <w:br w:type="page"/>
      </w:r>
    </w:p>
    <w:p w14:paraId="50A94071" w14:textId="77777777" w:rsidR="000258E0" w:rsidRPr="009101E2" w:rsidRDefault="000258E0" w:rsidP="0070266C">
      <w:pPr>
        <w:widowControl/>
        <w:spacing w:line="276" w:lineRule="auto"/>
        <w:ind w:left="220" w:hangingChars="100" w:hanging="220"/>
        <w:jc w:val="left"/>
        <w:rPr>
          <w:rFonts w:ascii="ＭＳ 明朝" w:eastAsia="ＭＳ 明朝" w:hAnsi="ＭＳ 明朝" w:cs="ＭＳ Ｐゴシック"/>
          <w:kern w:val="0"/>
          <w:sz w:val="22"/>
        </w:rPr>
      </w:pPr>
      <w:r w:rsidRPr="009101E2">
        <w:rPr>
          <w:rFonts w:ascii="ＭＳ 明朝" w:eastAsia="ＭＳ 明朝" w:hAnsi="ＭＳ 明朝" w:cs="ＭＳ Ｐゴシック" w:hint="eastAsia"/>
          <w:kern w:val="0"/>
          <w:sz w:val="22"/>
        </w:rPr>
        <w:lastRenderedPageBreak/>
        <w:t>９．</w:t>
      </w:r>
      <w:r w:rsidR="0070266C" w:rsidRPr="009101E2">
        <w:rPr>
          <w:rFonts w:ascii="ＭＳ 明朝" w:eastAsia="ＭＳ 明朝" w:hAnsi="ＭＳ 明朝" w:cs="ＭＳ Ｐゴシック" w:hint="eastAsia"/>
          <w:kern w:val="0"/>
          <w:sz w:val="22"/>
        </w:rPr>
        <w:t>災害時も見据えて地域医療・介護等の体制が維持できるよう、医療・福祉・介護等の専門人材の計画的人材育成・確保を進めること。医療・介護職場において、虐待・ハラスメントを生じさせない職場環境づくりを進めるとともに、ワーク・ライフ・バランスを尊重し賃金をはじめとした処遇改善を行うことにより、人材の定着、離職防止がはかられるよう、必要な資金確保に向けた予算の確保および支援策を講じること。</w:t>
      </w:r>
    </w:p>
    <w:tbl>
      <w:tblPr>
        <w:tblStyle w:val="a3"/>
        <w:tblW w:w="0" w:type="auto"/>
        <w:tblInd w:w="-5" w:type="dxa"/>
        <w:tblLook w:val="04A0" w:firstRow="1" w:lastRow="0" w:firstColumn="1" w:lastColumn="0" w:noHBand="0" w:noVBand="1"/>
      </w:tblPr>
      <w:tblGrid>
        <w:gridCol w:w="9065"/>
      </w:tblGrid>
      <w:tr w:rsidR="009101E2" w:rsidRPr="009101E2" w14:paraId="4447566F" w14:textId="77777777" w:rsidTr="00557F86">
        <w:tc>
          <w:tcPr>
            <w:tcW w:w="9065" w:type="dxa"/>
          </w:tcPr>
          <w:p w14:paraId="081A1D80" w14:textId="77777777" w:rsidR="000258E0" w:rsidRPr="009101E2" w:rsidRDefault="000258E0" w:rsidP="00557F86">
            <w:pPr>
              <w:rPr>
                <w:sz w:val="22"/>
              </w:rPr>
            </w:pPr>
            <w:r w:rsidRPr="009101E2">
              <w:rPr>
                <w:rFonts w:hint="eastAsia"/>
                <w:sz w:val="22"/>
              </w:rPr>
              <w:t>（回答）</w:t>
            </w:r>
            <w:r w:rsidR="0070266C" w:rsidRPr="009101E2">
              <w:rPr>
                <w:rFonts w:hint="eastAsia"/>
                <w:sz w:val="22"/>
              </w:rPr>
              <w:t>健康医療局、福祉子どもみらい局</w:t>
            </w:r>
          </w:p>
          <w:p w14:paraId="6CEA60EF" w14:textId="77777777" w:rsidR="0080664D" w:rsidRPr="009101E2" w:rsidRDefault="0080664D" w:rsidP="0080664D">
            <w:pPr>
              <w:rPr>
                <w:rFonts w:asciiTheme="majorEastAsia" w:eastAsiaTheme="majorEastAsia" w:hAnsiTheme="majorEastAsia"/>
                <w:sz w:val="22"/>
              </w:rPr>
            </w:pPr>
            <w:r w:rsidRPr="009101E2">
              <w:rPr>
                <w:rFonts w:asciiTheme="majorEastAsia" w:eastAsiaTheme="majorEastAsia" w:hAnsiTheme="majorEastAsia" w:hint="eastAsia"/>
                <w:sz w:val="22"/>
              </w:rPr>
              <w:t>【医療人材について】</w:t>
            </w:r>
          </w:p>
          <w:p w14:paraId="76959BD2" w14:textId="77777777" w:rsidR="0080664D" w:rsidRPr="009101E2" w:rsidRDefault="007B145F" w:rsidP="0080664D">
            <w:pPr>
              <w:ind w:firstLineChars="100" w:firstLine="220"/>
              <w:rPr>
                <w:sz w:val="22"/>
              </w:rPr>
            </w:pPr>
            <w:r w:rsidRPr="009101E2">
              <w:rPr>
                <w:rFonts w:hint="eastAsia"/>
                <w:sz w:val="22"/>
              </w:rPr>
              <w:t>県では、医師確保対策の中長期的な取組として、県内の４</w:t>
            </w:r>
            <w:r w:rsidR="0080664D" w:rsidRPr="009101E2">
              <w:rPr>
                <w:rFonts w:hint="eastAsia"/>
                <w:sz w:val="22"/>
              </w:rPr>
              <w:t>大学</w:t>
            </w:r>
            <w:r w:rsidRPr="009101E2">
              <w:rPr>
                <w:rFonts w:hint="eastAsia"/>
                <w:sz w:val="22"/>
              </w:rPr>
              <w:t>医学部</w:t>
            </w:r>
            <w:r w:rsidR="0080664D" w:rsidRPr="009101E2">
              <w:rPr>
                <w:rFonts w:hint="eastAsia"/>
                <w:sz w:val="22"/>
              </w:rPr>
              <w:t>に「地域枠」を設定して入学定員を拡大し、卒業後の一定期間、県が指定した診療科での勤務を要件として修学資金の貸付けを行っています。</w:t>
            </w:r>
          </w:p>
          <w:p w14:paraId="6487AFD0" w14:textId="77777777" w:rsidR="0080664D" w:rsidRPr="009101E2" w:rsidRDefault="0080664D" w:rsidP="0080664D">
            <w:pPr>
              <w:ind w:firstLineChars="100" w:firstLine="220"/>
              <w:rPr>
                <w:sz w:val="22"/>
              </w:rPr>
            </w:pPr>
            <w:r w:rsidRPr="009101E2">
              <w:rPr>
                <w:rFonts w:hint="eastAsia"/>
                <w:sz w:val="22"/>
              </w:rPr>
              <w:t>この地域枠による大学の臨時定員増は、令和元年度末までの措置でしたが、本県をはじめとする都道府県の要望活動の結果、令和８年度まで制度が延長され、本県では、合計</w:t>
            </w:r>
            <w:r w:rsidRPr="009101E2">
              <w:rPr>
                <w:rFonts w:hint="eastAsia"/>
                <w:sz w:val="22"/>
              </w:rPr>
              <w:t>25</w:t>
            </w:r>
            <w:r w:rsidRPr="009101E2">
              <w:rPr>
                <w:rFonts w:hint="eastAsia"/>
                <w:sz w:val="22"/>
              </w:rPr>
              <w:t>名の地域枠の増員が認められておりますので、令和９年度以降も地域枠が維持できるよう、引き続き国に要望していきます。</w:t>
            </w:r>
          </w:p>
          <w:p w14:paraId="4470A763" w14:textId="77777777" w:rsidR="0080664D" w:rsidRPr="009101E2" w:rsidRDefault="0080664D" w:rsidP="0080664D">
            <w:pPr>
              <w:ind w:firstLineChars="100" w:firstLine="220"/>
              <w:rPr>
                <w:sz w:val="22"/>
              </w:rPr>
            </w:pPr>
            <w:r w:rsidRPr="009101E2">
              <w:rPr>
                <w:rFonts w:hint="eastAsia"/>
                <w:sz w:val="22"/>
              </w:rPr>
              <w:t>県の地域医療に貢献する意識の涵養を図るために、医学生・医師を対象にした県の地域医療や医</w:t>
            </w:r>
            <w:r w:rsidR="00374B53" w:rsidRPr="009101E2">
              <w:rPr>
                <w:rFonts w:hint="eastAsia"/>
                <w:sz w:val="22"/>
              </w:rPr>
              <w:t>師が不足する診療科に対する普及啓発を行うイベントを開催していき</w:t>
            </w:r>
            <w:r w:rsidRPr="009101E2">
              <w:rPr>
                <w:rFonts w:hint="eastAsia"/>
                <w:sz w:val="22"/>
              </w:rPr>
              <w:t>ます。</w:t>
            </w:r>
          </w:p>
          <w:p w14:paraId="30D25F3A" w14:textId="77777777" w:rsidR="0080664D" w:rsidRPr="009101E2" w:rsidRDefault="0080664D" w:rsidP="0080664D">
            <w:pPr>
              <w:ind w:firstLineChars="100" w:firstLine="220"/>
              <w:rPr>
                <w:sz w:val="22"/>
              </w:rPr>
            </w:pPr>
            <w:r w:rsidRPr="009101E2">
              <w:rPr>
                <w:rFonts w:hint="eastAsia"/>
                <w:sz w:val="22"/>
              </w:rPr>
              <w:t>看護師についても、修学資金制度の継続や勤務環境改善の支援により、引き続き県内での就業・定着に結び付けていきたいと考えています。</w:t>
            </w:r>
          </w:p>
          <w:p w14:paraId="119BFAE1" w14:textId="77777777" w:rsidR="0080664D" w:rsidRPr="009101E2" w:rsidRDefault="0080664D" w:rsidP="0080664D">
            <w:pPr>
              <w:ind w:firstLineChars="100" w:firstLine="220"/>
              <w:rPr>
                <w:sz w:val="22"/>
              </w:rPr>
            </w:pPr>
            <w:r w:rsidRPr="009101E2">
              <w:rPr>
                <w:rFonts w:hint="eastAsia"/>
                <w:sz w:val="22"/>
              </w:rPr>
              <w:t>県では、神奈川県医療勤務環境改善支援センターを設置し、医師や看護師等の医療従事者の労務管理の適正化やタスク・シフト</w:t>
            </w:r>
            <w:r w:rsidRPr="009101E2">
              <w:rPr>
                <w:rFonts w:hint="eastAsia"/>
                <w:sz w:val="22"/>
              </w:rPr>
              <w:t>/</w:t>
            </w:r>
            <w:r w:rsidRPr="009101E2">
              <w:rPr>
                <w:rFonts w:hint="eastAsia"/>
                <w:sz w:val="22"/>
              </w:rPr>
              <w:t>シェアなどの勤務環境改善、ハラスメント対応などについて支援を行うとともに、地域医療介護総合確保基金による補助メニューを活用し必要な支援を行っていきます。</w:t>
            </w:r>
          </w:p>
          <w:p w14:paraId="27F4562B" w14:textId="77777777" w:rsidR="0080664D" w:rsidRPr="009101E2" w:rsidRDefault="0080664D" w:rsidP="0080664D">
            <w:pPr>
              <w:ind w:firstLineChars="100" w:firstLine="220"/>
              <w:rPr>
                <w:sz w:val="22"/>
              </w:rPr>
            </w:pPr>
            <w:r w:rsidRPr="009101E2">
              <w:rPr>
                <w:rFonts w:hint="eastAsia"/>
                <w:sz w:val="22"/>
              </w:rPr>
              <w:t>加えて、国に対し、全国知事会等を通じて、医療人材の給与をはじめとする処遇が改善されるよう、診療報酬で業務に見合った適切な評価を行うことを要望しており、引き続き国に働きかけて</w:t>
            </w:r>
            <w:r w:rsidR="00374B53" w:rsidRPr="009101E2">
              <w:rPr>
                <w:rFonts w:hint="eastAsia"/>
                <w:sz w:val="22"/>
              </w:rPr>
              <w:t>いき</w:t>
            </w:r>
            <w:r w:rsidRPr="009101E2">
              <w:rPr>
                <w:rFonts w:hint="eastAsia"/>
                <w:sz w:val="22"/>
              </w:rPr>
              <w:t>ます。</w:t>
            </w:r>
          </w:p>
          <w:p w14:paraId="639A6D96" w14:textId="77777777" w:rsidR="0080664D" w:rsidRPr="009101E2" w:rsidRDefault="0080664D" w:rsidP="0080664D">
            <w:pPr>
              <w:rPr>
                <w:rFonts w:asciiTheme="majorEastAsia" w:eastAsiaTheme="majorEastAsia" w:hAnsiTheme="majorEastAsia"/>
                <w:sz w:val="22"/>
              </w:rPr>
            </w:pPr>
            <w:r w:rsidRPr="009101E2">
              <w:rPr>
                <w:rFonts w:asciiTheme="majorEastAsia" w:eastAsiaTheme="majorEastAsia" w:hAnsiTheme="majorEastAsia" w:hint="eastAsia"/>
                <w:sz w:val="22"/>
              </w:rPr>
              <w:t>【福祉・介護等人材について】</w:t>
            </w:r>
          </w:p>
          <w:p w14:paraId="366AF5A6" w14:textId="77777777" w:rsidR="0080664D" w:rsidRPr="009101E2" w:rsidRDefault="0080664D" w:rsidP="0080664D">
            <w:pPr>
              <w:ind w:firstLineChars="100" w:firstLine="220"/>
              <w:rPr>
                <w:sz w:val="22"/>
              </w:rPr>
            </w:pPr>
            <w:r w:rsidRPr="009101E2">
              <w:rPr>
                <w:rFonts w:hint="eastAsia"/>
                <w:sz w:val="22"/>
              </w:rPr>
              <w:t>福祉・介護人材の人材育成・確保のため、地域医療介護総合確保基金等を活用し、「多様な人材の確保」、「資質の向上」及び「労働環境等の改善」の３つを大きな柱として、関係機関と連携した取組を進めています。</w:t>
            </w:r>
          </w:p>
          <w:p w14:paraId="405EB932" w14:textId="77777777" w:rsidR="0080664D" w:rsidRPr="009101E2" w:rsidRDefault="0080664D" w:rsidP="0080664D">
            <w:pPr>
              <w:ind w:firstLineChars="100" w:firstLine="220"/>
              <w:rPr>
                <w:sz w:val="22"/>
              </w:rPr>
            </w:pPr>
            <w:r w:rsidRPr="009101E2">
              <w:rPr>
                <w:rFonts w:hint="eastAsia"/>
                <w:sz w:val="22"/>
              </w:rPr>
              <w:t>人材の確保については、就職相談会や職場体験事業を行うほか、介護の仕事の魅力発信や、多様な人材層に応じた就職希望者と事業者のマッチング、介護未経験者の参入促進等の施策を進めており、人材の育成については、研修を行う民間事業者等の指定を通じて、研修の受講機会を確保するとともに、一定の基準に基づく研修事業の指</w:t>
            </w:r>
            <w:r w:rsidR="00374B53" w:rsidRPr="009101E2">
              <w:rPr>
                <w:rFonts w:hint="eastAsia"/>
                <w:sz w:val="22"/>
              </w:rPr>
              <w:t>定や指定事業所の指導を通じて、質の高い人材の養成を目指していき</w:t>
            </w:r>
            <w:r w:rsidRPr="009101E2">
              <w:rPr>
                <w:rFonts w:hint="eastAsia"/>
                <w:sz w:val="22"/>
              </w:rPr>
              <w:t>ます。</w:t>
            </w:r>
          </w:p>
          <w:p w14:paraId="0CF38F7B" w14:textId="77777777" w:rsidR="0080664D" w:rsidRPr="009101E2" w:rsidRDefault="00374B53" w:rsidP="002B36EF">
            <w:pPr>
              <w:ind w:firstLineChars="100" w:firstLine="220"/>
              <w:rPr>
                <w:sz w:val="22"/>
              </w:rPr>
            </w:pPr>
            <w:r w:rsidRPr="009101E2">
              <w:rPr>
                <w:rFonts w:hint="eastAsia"/>
                <w:sz w:val="22"/>
              </w:rPr>
              <w:t>また、</w:t>
            </w:r>
            <w:r w:rsidR="0080664D" w:rsidRPr="009101E2">
              <w:rPr>
                <w:rFonts w:hint="eastAsia"/>
                <w:sz w:val="22"/>
              </w:rPr>
              <w:t>職場環境を整備し、人材の確保と育成を図ることは重要であり、県では経営者層に向けたマネジメントセミナーを開催するとともに、社会保険労務士や税理士等の経営アドバイザーを事業所に派遣することなどを通じて、個々の職場環境に応じた具体的な解決を図る取組を進めているほか、週休３日制の導入を柱とした多様な働き方の導入を県内の介護事業所に促進していくにあたり、共通マニュアル等を制作し、促進に向けた検証事業</w:t>
            </w:r>
            <w:r w:rsidR="0080664D" w:rsidRPr="009101E2">
              <w:rPr>
                <w:rFonts w:hint="eastAsia"/>
                <w:sz w:val="22"/>
              </w:rPr>
              <w:lastRenderedPageBreak/>
              <w:t>を実施しています。</w:t>
            </w:r>
          </w:p>
          <w:p w14:paraId="76D40CC4" w14:textId="77777777" w:rsidR="0080664D" w:rsidRPr="009101E2" w:rsidRDefault="0080664D" w:rsidP="0080664D">
            <w:pPr>
              <w:ind w:firstLineChars="100" w:firstLine="220"/>
              <w:rPr>
                <w:sz w:val="22"/>
              </w:rPr>
            </w:pPr>
            <w:r w:rsidRPr="009101E2">
              <w:rPr>
                <w:rFonts w:hint="eastAsia"/>
                <w:sz w:val="22"/>
              </w:rPr>
              <w:t>加えて、介護施設等職員を対象として、避難確保計画や</w:t>
            </w:r>
            <w:r w:rsidRPr="009101E2">
              <w:rPr>
                <w:rFonts w:hint="eastAsia"/>
                <w:sz w:val="22"/>
              </w:rPr>
              <w:t>BCP</w:t>
            </w:r>
            <w:r w:rsidRPr="009101E2">
              <w:rPr>
                <w:rFonts w:hint="eastAsia"/>
                <w:sz w:val="22"/>
              </w:rPr>
              <w:t>の訓練支援を含めた介護施設等の災害対策に必要な知識を有する防災リーダーを養成するための研修を実施するほか、日頃の訓練や計画の見直し等、介護施設等における災害対策についての相談窓口を運営する事業を実施し、災害への対応力の向上及び災害対策の推進を支援しています。</w:t>
            </w:r>
          </w:p>
          <w:p w14:paraId="3FFAA60D" w14:textId="77777777" w:rsidR="0080664D" w:rsidRPr="009101E2" w:rsidRDefault="0080664D" w:rsidP="0080664D">
            <w:pPr>
              <w:ind w:firstLineChars="100" w:firstLine="220"/>
              <w:rPr>
                <w:sz w:val="22"/>
              </w:rPr>
            </w:pPr>
            <w:r w:rsidRPr="009101E2">
              <w:rPr>
                <w:rFonts w:hint="eastAsia"/>
                <w:sz w:val="22"/>
              </w:rPr>
              <w:t>介護保険事業所に対し、虐待防止の取組に係る運営指導や虐待防止法の趣旨の周知等を進めるとともに、管理者等の責任者向けに、カスタマーハラスメントの対処方法や心得、対処法の実例を紹介する、弁護士による「ハラスメント対策研修」をオンラインで実施するほか、弁護士による法律相談窓口を設置する事業を実施し、ハラスメントの防止を図っています。今後ますます増加する介護ニーズに応えるため、介護職員の処遇について、他の職種の給与水準を踏まえた更なる改善を図るほか、令和６年度の介護報酬改定で基本報酬が引き下げられたことにより経営難に直面する訪問サービス事業者を支援し、在宅介護のサービス提供体制を維持するため、基本報酬の引上げを検討するよう国に要望しています。</w:t>
            </w:r>
          </w:p>
          <w:p w14:paraId="0DC11B77" w14:textId="77777777" w:rsidR="000258E0" w:rsidRPr="009101E2" w:rsidRDefault="0080664D" w:rsidP="0080664D">
            <w:pPr>
              <w:ind w:firstLineChars="100" w:firstLine="220"/>
              <w:rPr>
                <w:sz w:val="22"/>
              </w:rPr>
            </w:pPr>
            <w:r w:rsidRPr="009101E2">
              <w:rPr>
                <w:rFonts w:hint="eastAsia"/>
                <w:sz w:val="22"/>
              </w:rPr>
              <w:t>介護職員の処遇改善に取り組む事業所に対して、賃金改善を目的とした加算を確実に取得できるよう、社会保険労務</w:t>
            </w:r>
            <w:r w:rsidR="00374B53" w:rsidRPr="009101E2">
              <w:rPr>
                <w:rFonts w:hint="eastAsia"/>
                <w:sz w:val="22"/>
              </w:rPr>
              <w:t>士を派遣する事業を行っており、引き続き事業所の支援を行っていき</w:t>
            </w:r>
            <w:r w:rsidRPr="009101E2">
              <w:rPr>
                <w:rFonts w:hint="eastAsia"/>
                <w:sz w:val="22"/>
              </w:rPr>
              <w:t>ます。</w:t>
            </w:r>
          </w:p>
        </w:tc>
      </w:tr>
    </w:tbl>
    <w:p w14:paraId="7FCBAE9F" w14:textId="77777777" w:rsidR="0080664D" w:rsidRPr="009101E2" w:rsidRDefault="0080664D" w:rsidP="004005A6">
      <w:pPr>
        <w:widowControl/>
        <w:spacing w:line="276" w:lineRule="auto"/>
        <w:ind w:left="220" w:hangingChars="100" w:hanging="220"/>
        <w:jc w:val="left"/>
        <w:rPr>
          <w:rFonts w:asciiTheme="minorEastAsia" w:hAnsiTheme="minorEastAsia"/>
          <w:kern w:val="0"/>
          <w:sz w:val="22"/>
        </w:rPr>
      </w:pPr>
    </w:p>
    <w:p w14:paraId="43F702D9" w14:textId="77777777" w:rsidR="0080664D" w:rsidRPr="009101E2" w:rsidRDefault="0080664D">
      <w:pPr>
        <w:widowControl/>
        <w:jc w:val="left"/>
        <w:rPr>
          <w:rFonts w:asciiTheme="minorEastAsia" w:hAnsiTheme="minorEastAsia"/>
          <w:kern w:val="0"/>
          <w:sz w:val="22"/>
        </w:rPr>
      </w:pPr>
      <w:r w:rsidRPr="009101E2">
        <w:rPr>
          <w:rFonts w:asciiTheme="minorEastAsia" w:hAnsiTheme="minorEastAsia"/>
          <w:kern w:val="0"/>
          <w:sz w:val="22"/>
        </w:rPr>
        <w:br w:type="page"/>
      </w:r>
    </w:p>
    <w:p w14:paraId="763506AF" w14:textId="77777777" w:rsidR="0070266C" w:rsidRPr="009101E2" w:rsidRDefault="000258E0" w:rsidP="0070266C">
      <w:pPr>
        <w:widowControl/>
        <w:spacing w:line="276" w:lineRule="auto"/>
        <w:ind w:left="220" w:hangingChars="100" w:hanging="220"/>
        <w:jc w:val="left"/>
        <w:rPr>
          <w:rFonts w:ascii="ＭＳ 明朝" w:eastAsia="ＭＳ 明朝" w:hAnsi="ＭＳ 明朝" w:cs="ＭＳ Ｐゴシック"/>
          <w:kern w:val="0"/>
          <w:sz w:val="22"/>
        </w:rPr>
      </w:pPr>
      <w:r w:rsidRPr="009101E2">
        <w:rPr>
          <w:rFonts w:ascii="ＭＳ 明朝" w:eastAsia="ＭＳ 明朝" w:hAnsi="ＭＳ 明朝" w:cs="ＭＳ Ｐゴシック" w:hint="eastAsia"/>
          <w:kern w:val="0"/>
          <w:sz w:val="22"/>
        </w:rPr>
        <w:lastRenderedPageBreak/>
        <w:t>10．</w:t>
      </w:r>
      <w:r w:rsidR="0070266C" w:rsidRPr="009101E2">
        <w:rPr>
          <w:rFonts w:ascii="ＭＳ 明朝" w:eastAsia="ＭＳ 明朝" w:hAnsi="ＭＳ 明朝" w:cs="ＭＳ Ｐゴシック" w:hint="eastAsia"/>
          <w:kern w:val="0"/>
          <w:sz w:val="22"/>
        </w:rPr>
        <w:t>すべての子どもたちが、それぞれの地域で安心してのびやかに過ごすことができる　ように、子どもの育ちにかかる家庭の経済的負担を軽減させる諸制度を充実させること。</w:t>
      </w:r>
    </w:p>
    <w:p w14:paraId="6B4E6F31" w14:textId="77777777" w:rsidR="000258E0" w:rsidRPr="009101E2" w:rsidRDefault="0070266C" w:rsidP="0070266C">
      <w:pPr>
        <w:widowControl/>
        <w:spacing w:line="276" w:lineRule="auto"/>
        <w:ind w:leftChars="100" w:left="210" w:firstLineChars="100" w:firstLine="220"/>
        <w:jc w:val="left"/>
        <w:rPr>
          <w:rFonts w:ascii="ＭＳ 明朝" w:eastAsia="ＭＳ 明朝" w:hAnsi="ＭＳ 明朝" w:cs="ＭＳ Ｐゴシック"/>
          <w:kern w:val="0"/>
          <w:sz w:val="22"/>
        </w:rPr>
      </w:pPr>
      <w:r w:rsidRPr="009101E2">
        <w:rPr>
          <w:rFonts w:ascii="ＭＳ 明朝" w:eastAsia="ＭＳ 明朝" w:hAnsi="ＭＳ 明朝" w:cs="ＭＳ Ｐゴシック" w:hint="eastAsia"/>
          <w:kern w:val="0"/>
          <w:sz w:val="22"/>
        </w:rPr>
        <w:t>妊娠にかかる費用への助成、小児医療費助成等、自治体間での格差を生じないよう実施すること。そのために必要な財政的裏付けおよび制度化のための法改正等について、国に対し積極的に要望すること</w:t>
      </w:r>
      <w:r w:rsidR="000258E0" w:rsidRPr="009101E2">
        <w:rPr>
          <w:rFonts w:ascii="ＭＳ 明朝" w:eastAsia="ＭＳ 明朝" w:hAnsi="ＭＳ 明朝" w:cs="ＭＳ Ｐゴシック" w:hint="eastAsia"/>
          <w:kern w:val="0"/>
          <w:sz w:val="22"/>
        </w:rPr>
        <w:t>。</w:t>
      </w:r>
    </w:p>
    <w:tbl>
      <w:tblPr>
        <w:tblStyle w:val="a3"/>
        <w:tblW w:w="0" w:type="auto"/>
        <w:tblInd w:w="-5" w:type="dxa"/>
        <w:tblLook w:val="04A0" w:firstRow="1" w:lastRow="0" w:firstColumn="1" w:lastColumn="0" w:noHBand="0" w:noVBand="1"/>
      </w:tblPr>
      <w:tblGrid>
        <w:gridCol w:w="9065"/>
      </w:tblGrid>
      <w:tr w:rsidR="009101E2" w:rsidRPr="009101E2" w14:paraId="681D5CBC" w14:textId="77777777" w:rsidTr="00557F86">
        <w:tc>
          <w:tcPr>
            <w:tcW w:w="9065" w:type="dxa"/>
          </w:tcPr>
          <w:p w14:paraId="3B0CA250" w14:textId="77777777" w:rsidR="000258E0" w:rsidRPr="009101E2" w:rsidRDefault="000258E0" w:rsidP="00557F86">
            <w:pPr>
              <w:rPr>
                <w:sz w:val="22"/>
              </w:rPr>
            </w:pPr>
            <w:r w:rsidRPr="009101E2">
              <w:rPr>
                <w:rFonts w:hint="eastAsia"/>
                <w:sz w:val="22"/>
              </w:rPr>
              <w:t>（回答）</w:t>
            </w:r>
            <w:r w:rsidR="0070266C" w:rsidRPr="009101E2">
              <w:rPr>
                <w:rFonts w:hint="eastAsia"/>
                <w:sz w:val="22"/>
              </w:rPr>
              <w:t>健康医療局、福祉子どもみらい局</w:t>
            </w:r>
          </w:p>
          <w:p w14:paraId="6EBBA61C" w14:textId="77777777" w:rsidR="0080664D" w:rsidRPr="009101E2" w:rsidRDefault="0080664D" w:rsidP="0080664D">
            <w:pPr>
              <w:ind w:firstLineChars="100" w:firstLine="220"/>
              <w:rPr>
                <w:sz w:val="22"/>
              </w:rPr>
            </w:pPr>
            <w:r w:rsidRPr="009101E2">
              <w:rPr>
                <w:rFonts w:hint="eastAsia"/>
                <w:sz w:val="22"/>
              </w:rPr>
              <w:t>国（こども家庭庁）の「こども・子育て支援加速化プラン」に示された子ども施策の着実な実施を図るとともに、子育て世帯への経済的支援に位置付けられなかった、３歳未満児を含む保育料の完全無償化についても早期に実施することを国に対して要望したところです。</w:t>
            </w:r>
          </w:p>
          <w:p w14:paraId="2FE07237" w14:textId="77777777" w:rsidR="0080664D" w:rsidRPr="009101E2" w:rsidRDefault="0080664D" w:rsidP="0080664D">
            <w:pPr>
              <w:ind w:firstLineChars="100" w:firstLine="220"/>
              <w:rPr>
                <w:sz w:val="22"/>
              </w:rPr>
            </w:pPr>
            <w:r w:rsidRPr="009101E2">
              <w:rPr>
                <w:rFonts w:hint="eastAsia"/>
                <w:sz w:val="22"/>
              </w:rPr>
              <w:t>すべての子どもたちがそれぞれの地域で安心してのびやかに過ごすことができるように、自治体の財政状況に起因する格差が生じることがないよう、国の責任と財源により必要な措置を講じることも国に引き続き要望していきます。</w:t>
            </w:r>
          </w:p>
          <w:p w14:paraId="508A6D23" w14:textId="77777777" w:rsidR="0080664D" w:rsidRPr="009101E2" w:rsidRDefault="0080664D" w:rsidP="0080664D">
            <w:pPr>
              <w:ind w:firstLineChars="100" w:firstLine="220"/>
              <w:rPr>
                <w:sz w:val="22"/>
              </w:rPr>
            </w:pPr>
            <w:r w:rsidRPr="009101E2">
              <w:rPr>
                <w:rFonts w:hint="eastAsia"/>
                <w:sz w:val="22"/>
              </w:rPr>
              <w:t>出産にかかる費用については、国において令和８年度を目途に標準的な出産費用の自己負担無償化に向けた具体</w:t>
            </w:r>
            <w:r w:rsidR="00374B53" w:rsidRPr="009101E2">
              <w:rPr>
                <w:rFonts w:hint="eastAsia"/>
                <w:sz w:val="22"/>
              </w:rPr>
              <w:t>的な制度設計を進めることとしていることから、動向を注視していき</w:t>
            </w:r>
            <w:r w:rsidRPr="009101E2">
              <w:rPr>
                <w:rFonts w:hint="eastAsia"/>
                <w:sz w:val="22"/>
              </w:rPr>
              <w:t>ます。</w:t>
            </w:r>
          </w:p>
          <w:p w14:paraId="6989CAA7" w14:textId="77777777" w:rsidR="0080664D" w:rsidRPr="009101E2" w:rsidRDefault="0080664D" w:rsidP="0080664D">
            <w:pPr>
              <w:ind w:firstLineChars="100" w:firstLine="220"/>
              <w:rPr>
                <w:sz w:val="22"/>
              </w:rPr>
            </w:pPr>
            <w:r w:rsidRPr="009101E2">
              <w:rPr>
                <w:rFonts w:hint="eastAsia"/>
                <w:sz w:val="22"/>
              </w:rPr>
              <w:t>また、妊婦健康診査にかかる費用については、居住する地域や個々の経済的状況にかかわらず等しく適切に受診できるよう、その財源を地方交付税</w:t>
            </w:r>
            <w:r w:rsidR="00AA7593" w:rsidRPr="009101E2">
              <w:rPr>
                <w:rFonts w:hint="eastAsia"/>
                <w:sz w:val="22"/>
              </w:rPr>
              <w:t>措置ではなく全額国庫負担により行うことについて、国に、新たに</w:t>
            </w:r>
            <w:r w:rsidRPr="009101E2">
              <w:rPr>
                <w:rFonts w:hint="eastAsia"/>
                <w:sz w:val="22"/>
              </w:rPr>
              <w:t>提案しており、引き続き要望していきます。</w:t>
            </w:r>
          </w:p>
          <w:p w14:paraId="66305AEE" w14:textId="77777777" w:rsidR="000258E0" w:rsidRPr="009101E2" w:rsidRDefault="0080664D" w:rsidP="0080664D">
            <w:pPr>
              <w:ind w:firstLineChars="100" w:firstLine="220"/>
              <w:rPr>
                <w:sz w:val="22"/>
              </w:rPr>
            </w:pPr>
            <w:r w:rsidRPr="009101E2">
              <w:rPr>
                <w:rFonts w:hint="eastAsia"/>
                <w:sz w:val="22"/>
              </w:rPr>
              <w:t>小児医療費助成制度については、子育て世帯の経済的負担の軽減に寄与するため、国の施策として統一的な制度を創設するべきと考えており、国に対して、「全国知事会議」や「国の施策</w:t>
            </w:r>
            <w:r w:rsidR="00D07CBB" w:rsidRPr="009101E2">
              <w:rPr>
                <w:rFonts w:hint="eastAsia"/>
                <w:sz w:val="22"/>
              </w:rPr>
              <w:t>・制度・予算に関する提案」により、</w:t>
            </w:r>
            <w:r w:rsidRPr="009101E2">
              <w:rPr>
                <w:rFonts w:hint="eastAsia"/>
                <w:sz w:val="22"/>
              </w:rPr>
              <w:t>引き続き要望していきます</w:t>
            </w:r>
            <w:r w:rsidR="00ED61EA" w:rsidRPr="009101E2">
              <w:rPr>
                <w:rFonts w:hint="eastAsia"/>
                <w:sz w:val="22"/>
              </w:rPr>
              <w:t>。</w:t>
            </w:r>
          </w:p>
        </w:tc>
      </w:tr>
    </w:tbl>
    <w:p w14:paraId="497B974D" w14:textId="77777777" w:rsidR="0080664D" w:rsidRPr="009101E2" w:rsidRDefault="0080664D" w:rsidP="004005A6">
      <w:pPr>
        <w:widowControl/>
        <w:spacing w:line="276" w:lineRule="auto"/>
        <w:ind w:left="220" w:hangingChars="100" w:hanging="220"/>
        <w:jc w:val="left"/>
        <w:rPr>
          <w:rFonts w:asciiTheme="minorEastAsia" w:hAnsiTheme="minorEastAsia"/>
          <w:kern w:val="0"/>
          <w:sz w:val="22"/>
        </w:rPr>
      </w:pPr>
    </w:p>
    <w:p w14:paraId="25683A3E" w14:textId="77777777" w:rsidR="0080664D" w:rsidRPr="009101E2" w:rsidRDefault="0080664D">
      <w:pPr>
        <w:widowControl/>
        <w:jc w:val="left"/>
        <w:rPr>
          <w:rFonts w:asciiTheme="minorEastAsia" w:hAnsiTheme="minorEastAsia"/>
          <w:kern w:val="0"/>
          <w:sz w:val="22"/>
        </w:rPr>
      </w:pPr>
      <w:r w:rsidRPr="009101E2">
        <w:rPr>
          <w:rFonts w:asciiTheme="minorEastAsia" w:hAnsiTheme="minorEastAsia"/>
          <w:kern w:val="0"/>
          <w:sz w:val="22"/>
        </w:rPr>
        <w:br w:type="page"/>
      </w:r>
    </w:p>
    <w:p w14:paraId="2A8F2B20" w14:textId="77777777" w:rsidR="00696634" w:rsidRPr="009101E2" w:rsidRDefault="000258E0" w:rsidP="004E45D5">
      <w:pPr>
        <w:widowControl/>
        <w:spacing w:line="276" w:lineRule="auto"/>
        <w:ind w:left="220" w:hangingChars="100" w:hanging="220"/>
        <w:jc w:val="left"/>
        <w:rPr>
          <w:rFonts w:ascii="ＭＳ 明朝" w:eastAsia="ＭＳ 明朝" w:hAnsi="ＭＳ 明朝"/>
          <w:kern w:val="0"/>
          <w:sz w:val="22"/>
        </w:rPr>
      </w:pPr>
      <w:r w:rsidRPr="009101E2">
        <w:rPr>
          <w:rFonts w:ascii="ＭＳ 明朝" w:eastAsia="ＭＳ 明朝" w:hAnsi="ＭＳ 明朝" w:cs="ＭＳ Ｐゴシック" w:hint="eastAsia"/>
          <w:kern w:val="0"/>
          <w:sz w:val="22"/>
        </w:rPr>
        <w:lastRenderedPageBreak/>
        <w:t>11．</w:t>
      </w:r>
      <w:r w:rsidR="00696634" w:rsidRPr="009101E2">
        <w:rPr>
          <w:rFonts w:ascii="ＭＳ 明朝" w:eastAsia="ＭＳ 明朝" w:hAnsi="ＭＳ 明朝" w:hint="eastAsia"/>
          <w:kern w:val="0"/>
          <w:sz w:val="22"/>
        </w:rPr>
        <w:t>地域防災計画は、地域の住民をその対象とした計画であり、その更新および防災訓練等の実施にあたっては、被災時に弱者となりやすい立場の人が意思決定に参加しながら進められる必要がある。しかし、実際に発災した際には過去の災害を例に引くまでもなく、避難所とされるところには地域住民以外の多くの避難者が集まることが容易に想定される。</w:t>
      </w:r>
    </w:p>
    <w:p w14:paraId="517632DB" w14:textId="77777777" w:rsidR="000258E0" w:rsidRPr="009101E2" w:rsidRDefault="00696634" w:rsidP="00696634">
      <w:pPr>
        <w:widowControl/>
        <w:spacing w:line="276" w:lineRule="auto"/>
        <w:ind w:leftChars="100" w:left="210" w:firstLineChars="100" w:firstLine="220"/>
        <w:jc w:val="left"/>
        <w:rPr>
          <w:rFonts w:asciiTheme="minorEastAsia" w:hAnsiTheme="minorEastAsia"/>
          <w:kern w:val="0"/>
          <w:sz w:val="22"/>
        </w:rPr>
      </w:pPr>
      <w:r w:rsidRPr="009101E2">
        <w:rPr>
          <w:rFonts w:ascii="ＭＳ 明朝" w:eastAsia="ＭＳ 明朝" w:hAnsi="ＭＳ 明朝" w:hint="eastAsia"/>
          <w:kern w:val="0"/>
          <w:sz w:val="22"/>
        </w:rPr>
        <w:t>特に観光地を多く抱える神奈川においては、その初動において地域防災計画には想定されない、地域外避難者への対応等について、普段から地域中での理解を広げておく取り組みもあわせて進めること</w:t>
      </w:r>
      <w:r w:rsidR="00ED61EA" w:rsidRPr="009101E2">
        <w:rPr>
          <w:rFonts w:ascii="ＭＳ 明朝" w:eastAsia="ＭＳ 明朝" w:hAnsi="ＭＳ 明朝" w:hint="eastAsia"/>
          <w:kern w:val="0"/>
          <w:sz w:val="22"/>
        </w:rPr>
        <w:t>。</w:t>
      </w:r>
    </w:p>
    <w:tbl>
      <w:tblPr>
        <w:tblStyle w:val="a3"/>
        <w:tblW w:w="0" w:type="auto"/>
        <w:tblInd w:w="-5" w:type="dxa"/>
        <w:tblLook w:val="04A0" w:firstRow="1" w:lastRow="0" w:firstColumn="1" w:lastColumn="0" w:noHBand="0" w:noVBand="1"/>
      </w:tblPr>
      <w:tblGrid>
        <w:gridCol w:w="9065"/>
      </w:tblGrid>
      <w:tr w:rsidR="009101E2" w:rsidRPr="009101E2" w14:paraId="21C70392" w14:textId="77777777" w:rsidTr="00557F86">
        <w:tc>
          <w:tcPr>
            <w:tcW w:w="9065" w:type="dxa"/>
          </w:tcPr>
          <w:p w14:paraId="3E89D94B" w14:textId="77777777" w:rsidR="000258E0" w:rsidRPr="009101E2" w:rsidRDefault="000258E0" w:rsidP="00557F86">
            <w:pPr>
              <w:rPr>
                <w:sz w:val="22"/>
              </w:rPr>
            </w:pPr>
            <w:r w:rsidRPr="009101E2">
              <w:rPr>
                <w:rFonts w:hint="eastAsia"/>
                <w:sz w:val="22"/>
              </w:rPr>
              <w:t>（回答）</w:t>
            </w:r>
            <w:r w:rsidR="00AE1BD9" w:rsidRPr="009101E2">
              <w:rPr>
                <w:rFonts w:hint="eastAsia"/>
                <w:sz w:val="22"/>
              </w:rPr>
              <w:t>くらし安全防災局</w:t>
            </w:r>
            <w:r w:rsidR="00696634" w:rsidRPr="009101E2">
              <w:rPr>
                <w:rFonts w:hint="eastAsia"/>
                <w:sz w:val="22"/>
              </w:rPr>
              <w:t>、文化スポーツ観光局</w:t>
            </w:r>
          </w:p>
          <w:p w14:paraId="4961F500" w14:textId="77777777" w:rsidR="00696634" w:rsidRPr="009101E2" w:rsidRDefault="00696634" w:rsidP="00696634">
            <w:pPr>
              <w:ind w:firstLineChars="100" w:firstLine="220"/>
              <w:rPr>
                <w:sz w:val="22"/>
              </w:rPr>
            </w:pPr>
            <w:r w:rsidRPr="009101E2">
              <w:rPr>
                <w:rFonts w:hint="eastAsia"/>
                <w:sz w:val="22"/>
              </w:rPr>
              <w:t>神奈川県地域防災計画の更新については、神奈川県防災会議において、女性や居住外国人といった様々な立場を代表する委員の皆様の審議を経て決定されますが、引き続き、被災時に弱者となりやすい多様な立場の方々のご意見等を県地域防災計画に反映できるよう努めていきます。</w:t>
            </w:r>
          </w:p>
          <w:p w14:paraId="4E00EA46" w14:textId="77777777" w:rsidR="00696634" w:rsidRPr="009101E2" w:rsidRDefault="00696634" w:rsidP="00696634">
            <w:pPr>
              <w:ind w:firstLineChars="100" w:firstLine="220"/>
              <w:rPr>
                <w:sz w:val="22"/>
              </w:rPr>
            </w:pPr>
            <w:r w:rsidRPr="009101E2">
              <w:rPr>
                <w:rFonts w:hint="eastAsia"/>
                <w:sz w:val="22"/>
              </w:rPr>
              <w:t>防災訓練等については、毎年実施しているビッグレスキューかながわにおいて、災害時における聴覚障がい者や盲ろう者への対応などについて、当事者や支援者団体から、事前に訓練参加者に対して説明をしています。</w:t>
            </w:r>
          </w:p>
          <w:p w14:paraId="14286124" w14:textId="77777777" w:rsidR="00696634" w:rsidRPr="009101E2" w:rsidRDefault="00696634" w:rsidP="00696634">
            <w:pPr>
              <w:ind w:firstLineChars="100" w:firstLine="220"/>
              <w:rPr>
                <w:sz w:val="22"/>
              </w:rPr>
            </w:pPr>
            <w:r w:rsidRPr="009101E2">
              <w:rPr>
                <w:rFonts w:hint="eastAsia"/>
                <w:sz w:val="22"/>
              </w:rPr>
              <w:t>また、県が策定した「避難所マニュアル策定指針」では、避難所への入所対象者として「地域外から来た者のうち、長期間に渡って帰宅することが困難である者」と明記し、市町村に地域外避難者への対応をあらかじめ検討しておくことを周知しています。</w:t>
            </w:r>
          </w:p>
          <w:p w14:paraId="6C235028" w14:textId="77777777" w:rsidR="00CA74D6" w:rsidRPr="009101E2" w:rsidRDefault="00696634" w:rsidP="00696634">
            <w:pPr>
              <w:ind w:firstLineChars="100" w:firstLine="220"/>
              <w:rPr>
                <w:sz w:val="22"/>
              </w:rPr>
            </w:pPr>
            <w:r w:rsidRPr="009101E2">
              <w:rPr>
                <w:rFonts w:hint="eastAsia"/>
                <w:sz w:val="22"/>
              </w:rPr>
              <w:t>さらに、県内の観光事業者等に対して、県が作成した「観光事業者のための災害対応マニュアル」を周知するほか、市町村に対しても、専門家による観光危機管理に関する研修等を実施するなど、観光の視点から災害対応に係る情報共有や啓発活動を行っています</w:t>
            </w:r>
            <w:r w:rsidR="00ED61EA" w:rsidRPr="009101E2">
              <w:rPr>
                <w:rFonts w:hint="eastAsia"/>
                <w:sz w:val="22"/>
              </w:rPr>
              <w:t>。</w:t>
            </w:r>
          </w:p>
        </w:tc>
      </w:tr>
    </w:tbl>
    <w:p w14:paraId="6AE0C763" w14:textId="77777777" w:rsidR="0080664D" w:rsidRPr="009101E2" w:rsidRDefault="0080664D" w:rsidP="004005A6">
      <w:pPr>
        <w:widowControl/>
        <w:spacing w:line="276" w:lineRule="auto"/>
        <w:ind w:left="220" w:hangingChars="100" w:hanging="220"/>
        <w:jc w:val="left"/>
        <w:rPr>
          <w:rFonts w:asciiTheme="minorEastAsia" w:hAnsiTheme="minorEastAsia"/>
          <w:kern w:val="0"/>
          <w:sz w:val="22"/>
        </w:rPr>
      </w:pPr>
    </w:p>
    <w:p w14:paraId="4C4E0884" w14:textId="77777777" w:rsidR="0080664D" w:rsidRPr="009101E2" w:rsidRDefault="0080664D">
      <w:pPr>
        <w:widowControl/>
        <w:jc w:val="left"/>
        <w:rPr>
          <w:rFonts w:asciiTheme="minorEastAsia" w:hAnsiTheme="minorEastAsia"/>
          <w:kern w:val="0"/>
          <w:sz w:val="22"/>
        </w:rPr>
      </w:pPr>
      <w:r w:rsidRPr="009101E2">
        <w:rPr>
          <w:rFonts w:asciiTheme="minorEastAsia" w:hAnsiTheme="minorEastAsia"/>
          <w:kern w:val="0"/>
          <w:sz w:val="22"/>
        </w:rPr>
        <w:br w:type="page"/>
      </w:r>
    </w:p>
    <w:p w14:paraId="68A98AFD" w14:textId="77777777" w:rsidR="00696634" w:rsidRPr="009101E2" w:rsidRDefault="000258E0" w:rsidP="00696634">
      <w:pPr>
        <w:widowControl/>
        <w:spacing w:line="276" w:lineRule="auto"/>
        <w:ind w:left="220" w:hangingChars="100" w:hanging="220"/>
        <w:jc w:val="left"/>
        <w:rPr>
          <w:rFonts w:ascii="ＭＳ 明朝" w:eastAsia="ＭＳ 明朝" w:hAnsi="ＭＳ 明朝" w:cs="ＭＳ Ｐゴシック"/>
          <w:kern w:val="0"/>
          <w:sz w:val="22"/>
        </w:rPr>
      </w:pPr>
      <w:r w:rsidRPr="009101E2">
        <w:rPr>
          <w:rFonts w:ascii="ＭＳ 明朝" w:eastAsia="ＭＳ 明朝" w:hAnsi="ＭＳ 明朝" w:cs="ＭＳ Ｐゴシック" w:hint="eastAsia"/>
          <w:kern w:val="0"/>
          <w:sz w:val="22"/>
        </w:rPr>
        <w:lastRenderedPageBreak/>
        <w:t>12．</w:t>
      </w:r>
      <w:r w:rsidR="00696634" w:rsidRPr="009101E2">
        <w:rPr>
          <w:rFonts w:ascii="ＭＳ 明朝" w:eastAsia="ＭＳ 明朝" w:hAnsi="ＭＳ 明朝" w:cs="ＭＳ Ｐゴシック" w:hint="eastAsia"/>
          <w:kern w:val="0"/>
          <w:sz w:val="22"/>
        </w:rPr>
        <w:t>自治体が管理する道路、橋梁、トンネル等の交通インフラおよび上下水道、工業用水等の耐震化、老朽化対策を迅速かつ着実に進めるため、ＡＩやドローンなどの技術活用も進めるとともに十分な予算確保を行うこと。</w:t>
      </w:r>
    </w:p>
    <w:p w14:paraId="4B460059" w14:textId="77777777" w:rsidR="000258E0" w:rsidRPr="009101E2" w:rsidRDefault="00696634" w:rsidP="00696634">
      <w:pPr>
        <w:widowControl/>
        <w:spacing w:line="276" w:lineRule="auto"/>
        <w:ind w:leftChars="100" w:left="210" w:firstLineChars="100" w:firstLine="220"/>
        <w:jc w:val="left"/>
        <w:rPr>
          <w:rFonts w:ascii="ＭＳ 明朝" w:eastAsia="ＭＳ 明朝" w:hAnsi="ＭＳ 明朝" w:cs="ＭＳ Ｐゴシック"/>
          <w:kern w:val="0"/>
          <w:sz w:val="22"/>
        </w:rPr>
      </w:pPr>
      <w:r w:rsidRPr="009101E2">
        <w:rPr>
          <w:rFonts w:ascii="ＭＳ 明朝" w:eastAsia="ＭＳ 明朝" w:hAnsi="ＭＳ 明朝" w:cs="ＭＳ Ｐゴシック" w:hint="eastAsia"/>
          <w:kern w:val="0"/>
          <w:sz w:val="22"/>
        </w:rPr>
        <w:t>また、保守を担う人材については、その社会的重要性について広く理解を広げ、産官学の連携により工業高校等とのつながりも深めながら、人材の育成・確保を行うこと</w:t>
      </w:r>
      <w:r w:rsidR="000258E0" w:rsidRPr="009101E2">
        <w:rPr>
          <w:rFonts w:ascii="ＭＳ 明朝" w:eastAsia="ＭＳ 明朝" w:hAnsi="ＭＳ 明朝" w:cs="ＭＳ Ｐゴシック" w:hint="eastAsia"/>
          <w:kern w:val="0"/>
          <w:sz w:val="22"/>
        </w:rPr>
        <w:t>。</w:t>
      </w:r>
    </w:p>
    <w:tbl>
      <w:tblPr>
        <w:tblStyle w:val="a3"/>
        <w:tblW w:w="0" w:type="auto"/>
        <w:tblInd w:w="-5" w:type="dxa"/>
        <w:tblLook w:val="04A0" w:firstRow="1" w:lastRow="0" w:firstColumn="1" w:lastColumn="0" w:noHBand="0" w:noVBand="1"/>
      </w:tblPr>
      <w:tblGrid>
        <w:gridCol w:w="9065"/>
      </w:tblGrid>
      <w:tr w:rsidR="009101E2" w:rsidRPr="009101E2" w14:paraId="22390B23" w14:textId="77777777" w:rsidTr="00557F86">
        <w:tc>
          <w:tcPr>
            <w:tcW w:w="9065" w:type="dxa"/>
          </w:tcPr>
          <w:p w14:paraId="57883A83" w14:textId="77777777" w:rsidR="000258E0" w:rsidRPr="009101E2" w:rsidRDefault="000258E0" w:rsidP="00557F86">
            <w:pPr>
              <w:rPr>
                <w:sz w:val="22"/>
              </w:rPr>
            </w:pPr>
            <w:r w:rsidRPr="009101E2">
              <w:rPr>
                <w:rFonts w:hint="eastAsia"/>
                <w:sz w:val="22"/>
              </w:rPr>
              <w:t>（回答）</w:t>
            </w:r>
            <w:r w:rsidR="00696634" w:rsidRPr="009101E2">
              <w:rPr>
                <w:rFonts w:hint="eastAsia"/>
                <w:sz w:val="22"/>
              </w:rPr>
              <w:t>県土整備局、健康医療局、企業局</w:t>
            </w:r>
          </w:p>
          <w:p w14:paraId="203987D0" w14:textId="77777777" w:rsidR="0080664D" w:rsidRPr="009101E2" w:rsidRDefault="007B145F" w:rsidP="0080664D">
            <w:pPr>
              <w:rPr>
                <w:rFonts w:asciiTheme="majorEastAsia" w:eastAsiaTheme="majorEastAsia" w:hAnsiTheme="majorEastAsia"/>
                <w:sz w:val="22"/>
              </w:rPr>
            </w:pPr>
            <w:r w:rsidRPr="009101E2">
              <w:rPr>
                <w:rFonts w:asciiTheme="majorEastAsia" w:eastAsiaTheme="majorEastAsia" w:hAnsiTheme="majorEastAsia" w:hint="eastAsia"/>
                <w:sz w:val="22"/>
              </w:rPr>
              <w:t>【上</w:t>
            </w:r>
            <w:r w:rsidR="0080664D" w:rsidRPr="009101E2">
              <w:rPr>
                <w:rFonts w:asciiTheme="majorEastAsia" w:eastAsiaTheme="majorEastAsia" w:hAnsiTheme="majorEastAsia" w:hint="eastAsia"/>
                <w:sz w:val="22"/>
              </w:rPr>
              <w:t>水道について】</w:t>
            </w:r>
          </w:p>
          <w:p w14:paraId="5A1BF055" w14:textId="77777777" w:rsidR="0080664D" w:rsidRPr="009101E2" w:rsidRDefault="0080664D" w:rsidP="0080664D">
            <w:pPr>
              <w:ind w:firstLineChars="100" w:firstLine="220"/>
              <w:rPr>
                <w:rFonts w:ascii="ＭＳ 明朝" w:eastAsia="ＭＳ 明朝" w:hAnsi="ＭＳ 明朝"/>
                <w:sz w:val="22"/>
              </w:rPr>
            </w:pPr>
            <w:r w:rsidRPr="009101E2">
              <w:rPr>
                <w:rFonts w:ascii="ＭＳ 明朝" w:eastAsia="ＭＳ 明朝" w:hAnsi="ＭＳ 明朝" w:hint="eastAsia"/>
                <w:sz w:val="22"/>
              </w:rPr>
              <w:t>県では、「神奈川県水道ビジョン（令和６年３月改定）」において、ＤＸの推進等による「効率的な事業推進」、職員教育の充実等による「技術力の確保」及び施設の重要度や老朽化の状況を考慮した「水道施設の計画的な耐震化」等を目標に掲げ、国庫補助金の活用等により、水道事業者における基盤強化に係る取組を支援しており、更なる推進のため国庫補助金の採択基準の緩和等について国へ働きかけを行っています。</w:t>
            </w:r>
          </w:p>
          <w:p w14:paraId="7CDFC870" w14:textId="77777777" w:rsidR="0080664D" w:rsidRPr="009101E2" w:rsidRDefault="0080664D" w:rsidP="0080664D">
            <w:pPr>
              <w:ind w:firstLineChars="100" w:firstLine="220"/>
              <w:rPr>
                <w:rFonts w:ascii="ＭＳ 明朝" w:eastAsia="ＭＳ 明朝" w:hAnsi="ＭＳ 明朝"/>
                <w:sz w:val="22"/>
              </w:rPr>
            </w:pPr>
            <w:r w:rsidRPr="009101E2">
              <w:rPr>
                <w:rFonts w:ascii="ＭＳ 明朝" w:eastAsia="ＭＳ 明朝" w:hAnsi="ＭＳ 明朝" w:hint="eastAsia"/>
                <w:sz w:val="22"/>
              </w:rPr>
              <w:t>県内12市６町を給水区域とする県営水道では、令和６年度に新たな経営計画を策定し、大規模地震の発生に備え、管路を含む水道施設の耐震化を進めるとともに、浸水、停電対策の充実など、風水害への備えを強化することとしています。老朽化した水道管路の更新や水道施設の整備などを計画的に進めるため、経営計画では、５年間で約1,500億円の施設整備費を見込んでおり、各年度において予算の確保に努めるとともに、ドローンやウェアラブルカメラ等の技術などを活用しながら、効率的に事業を進めていきます。</w:t>
            </w:r>
          </w:p>
          <w:p w14:paraId="30196F8B" w14:textId="77777777" w:rsidR="0080664D" w:rsidRPr="009101E2" w:rsidRDefault="0080664D" w:rsidP="0080664D">
            <w:pPr>
              <w:rPr>
                <w:rFonts w:asciiTheme="majorEastAsia" w:eastAsiaTheme="majorEastAsia" w:hAnsiTheme="majorEastAsia"/>
                <w:sz w:val="22"/>
              </w:rPr>
            </w:pPr>
            <w:r w:rsidRPr="009101E2">
              <w:rPr>
                <w:rFonts w:asciiTheme="majorEastAsia" w:eastAsiaTheme="majorEastAsia" w:hAnsiTheme="majorEastAsia" w:hint="eastAsia"/>
                <w:sz w:val="22"/>
              </w:rPr>
              <w:t>【橋梁やトンネル等について】</w:t>
            </w:r>
          </w:p>
          <w:p w14:paraId="5AD8EEE7" w14:textId="77777777" w:rsidR="0080664D" w:rsidRPr="009101E2" w:rsidRDefault="0080664D" w:rsidP="0080664D">
            <w:pPr>
              <w:ind w:firstLineChars="100" w:firstLine="220"/>
              <w:rPr>
                <w:rFonts w:ascii="ＭＳ 明朝" w:eastAsia="ＭＳ 明朝" w:hAnsi="ＭＳ 明朝"/>
                <w:sz w:val="22"/>
              </w:rPr>
            </w:pPr>
            <w:r w:rsidRPr="009101E2">
              <w:rPr>
                <w:rFonts w:ascii="ＭＳ 明朝" w:eastAsia="ＭＳ 明朝" w:hAnsi="ＭＳ 明朝" w:hint="eastAsia"/>
                <w:sz w:val="22"/>
              </w:rPr>
              <w:t>橋梁やトンネル、下水道の点検について、AIやドローンなどの日々進歩するデジタル技術の活用を進めています。県が所管する道路、橋梁、トンネル等の交通インフラ及び流域下水道は、施設の耐震化や老朽化対策を推進するため適切な予算を確保するとともに、国に対し、十分な予算措置を講じるよう働きかけて</w:t>
            </w:r>
            <w:r w:rsidR="00374B53" w:rsidRPr="009101E2">
              <w:rPr>
                <w:rFonts w:ascii="ＭＳ 明朝" w:eastAsia="ＭＳ 明朝" w:hAnsi="ＭＳ 明朝" w:hint="eastAsia"/>
                <w:sz w:val="22"/>
              </w:rPr>
              <w:t>いき</w:t>
            </w:r>
            <w:r w:rsidRPr="009101E2">
              <w:rPr>
                <w:rFonts w:ascii="ＭＳ 明朝" w:eastAsia="ＭＳ 明朝" w:hAnsi="ＭＳ 明朝" w:hint="eastAsia"/>
                <w:sz w:val="22"/>
              </w:rPr>
              <w:t>ます。</w:t>
            </w:r>
          </w:p>
          <w:p w14:paraId="4F51F1BA" w14:textId="77777777" w:rsidR="0080664D" w:rsidRPr="009101E2" w:rsidRDefault="0080664D" w:rsidP="0080664D">
            <w:pPr>
              <w:rPr>
                <w:rFonts w:asciiTheme="majorEastAsia" w:eastAsiaTheme="majorEastAsia" w:hAnsiTheme="majorEastAsia"/>
                <w:sz w:val="22"/>
              </w:rPr>
            </w:pPr>
            <w:r w:rsidRPr="009101E2">
              <w:rPr>
                <w:rFonts w:asciiTheme="majorEastAsia" w:eastAsiaTheme="majorEastAsia" w:hAnsiTheme="majorEastAsia" w:hint="eastAsia"/>
                <w:sz w:val="22"/>
              </w:rPr>
              <w:t>【保守を担う人材について】</w:t>
            </w:r>
          </w:p>
          <w:p w14:paraId="15B3564C" w14:textId="77777777" w:rsidR="0080664D" w:rsidRPr="009101E2" w:rsidRDefault="0080664D" w:rsidP="0080664D">
            <w:pPr>
              <w:ind w:firstLineChars="100" w:firstLine="220"/>
              <w:rPr>
                <w:rFonts w:ascii="ＭＳ 明朝" w:eastAsia="ＭＳ 明朝" w:hAnsi="ＭＳ 明朝"/>
                <w:sz w:val="22"/>
              </w:rPr>
            </w:pPr>
            <w:r w:rsidRPr="009101E2">
              <w:rPr>
                <w:rFonts w:ascii="ＭＳ 明朝" w:eastAsia="ＭＳ 明朝" w:hAnsi="ＭＳ 明朝" w:hint="eastAsia"/>
                <w:sz w:val="22"/>
              </w:rPr>
              <w:t>これまでも、職員の技術力向上や技術継承のための研修や、採用試験の受験者増に向けた取組について、民間団体や教育機関と連携し取り組んできましたが、研修制度の充実や技術系高校への働きかけを行うなど、引き続き、人材の育成・確保に努めていきます。</w:t>
            </w:r>
          </w:p>
          <w:p w14:paraId="1C026067" w14:textId="77777777" w:rsidR="000258E0" w:rsidRPr="009101E2" w:rsidRDefault="0080664D" w:rsidP="0080664D">
            <w:pPr>
              <w:ind w:firstLineChars="100" w:firstLine="220"/>
              <w:rPr>
                <w:sz w:val="22"/>
              </w:rPr>
            </w:pPr>
            <w:r w:rsidRPr="009101E2">
              <w:rPr>
                <w:rFonts w:ascii="ＭＳ 明朝" w:eastAsia="ＭＳ 明朝" w:hAnsi="ＭＳ 明朝" w:hint="eastAsia"/>
                <w:sz w:val="22"/>
              </w:rPr>
              <w:t>県のインフラを支える技術職員の確保は喫緊の課題であり、生徒・学生等への情報発信を行う他、高校・大学を積極的に訪問して関係を深めるなど、人材育成・確保に取り組んで</w:t>
            </w:r>
            <w:r w:rsidR="00374B53" w:rsidRPr="009101E2">
              <w:rPr>
                <w:rFonts w:ascii="ＭＳ 明朝" w:eastAsia="ＭＳ 明朝" w:hAnsi="ＭＳ 明朝" w:hint="eastAsia"/>
                <w:sz w:val="22"/>
              </w:rPr>
              <w:t>いき</w:t>
            </w:r>
            <w:r w:rsidRPr="009101E2">
              <w:rPr>
                <w:rFonts w:ascii="ＭＳ 明朝" w:eastAsia="ＭＳ 明朝" w:hAnsi="ＭＳ 明朝" w:hint="eastAsia"/>
                <w:sz w:val="22"/>
              </w:rPr>
              <w:t>ます</w:t>
            </w:r>
            <w:r w:rsidR="00CA74D6" w:rsidRPr="009101E2">
              <w:rPr>
                <w:rFonts w:ascii="ＭＳ 明朝" w:eastAsia="ＭＳ 明朝" w:hAnsi="ＭＳ 明朝" w:hint="eastAsia"/>
                <w:sz w:val="22"/>
              </w:rPr>
              <w:t>。</w:t>
            </w:r>
          </w:p>
        </w:tc>
      </w:tr>
    </w:tbl>
    <w:p w14:paraId="016D0EA4" w14:textId="77777777" w:rsidR="0080664D" w:rsidRPr="009101E2" w:rsidRDefault="0080664D" w:rsidP="004005A6">
      <w:pPr>
        <w:widowControl/>
        <w:spacing w:line="276" w:lineRule="auto"/>
        <w:ind w:left="220" w:hangingChars="100" w:hanging="220"/>
        <w:jc w:val="left"/>
        <w:rPr>
          <w:rFonts w:asciiTheme="minorEastAsia" w:hAnsiTheme="minorEastAsia"/>
          <w:kern w:val="0"/>
          <w:sz w:val="22"/>
        </w:rPr>
      </w:pPr>
    </w:p>
    <w:p w14:paraId="4FD763A6" w14:textId="77777777" w:rsidR="0080664D" w:rsidRPr="009101E2" w:rsidRDefault="0080664D">
      <w:pPr>
        <w:widowControl/>
        <w:jc w:val="left"/>
        <w:rPr>
          <w:rFonts w:asciiTheme="minorEastAsia" w:hAnsiTheme="minorEastAsia"/>
          <w:kern w:val="0"/>
          <w:sz w:val="22"/>
        </w:rPr>
      </w:pPr>
      <w:r w:rsidRPr="009101E2">
        <w:rPr>
          <w:rFonts w:asciiTheme="minorEastAsia" w:hAnsiTheme="minorEastAsia"/>
          <w:kern w:val="0"/>
          <w:sz w:val="22"/>
        </w:rPr>
        <w:br w:type="page"/>
      </w:r>
    </w:p>
    <w:p w14:paraId="1516A862" w14:textId="77777777" w:rsidR="004005A6" w:rsidRPr="009101E2" w:rsidRDefault="004005A6" w:rsidP="004005A6">
      <w:pPr>
        <w:overflowPunct w:val="0"/>
        <w:textAlignment w:val="baseline"/>
        <w:rPr>
          <w:rFonts w:asciiTheme="majorEastAsia" w:eastAsiaTheme="majorEastAsia" w:hAnsiTheme="majorEastAsia" w:cs="ＭＳ ゴシック"/>
          <w:bCs/>
          <w:sz w:val="22"/>
        </w:rPr>
      </w:pPr>
      <w:r w:rsidRPr="009101E2">
        <w:rPr>
          <w:rFonts w:asciiTheme="majorEastAsia" w:eastAsiaTheme="majorEastAsia" w:hAnsiTheme="majorEastAsia" w:cs="ＭＳ ゴシック" w:hint="eastAsia"/>
          <w:bCs/>
          <w:sz w:val="22"/>
        </w:rPr>
        <w:lastRenderedPageBreak/>
        <w:t>【社会インフラ政策】</w:t>
      </w:r>
    </w:p>
    <w:p w14:paraId="214664B6" w14:textId="77777777" w:rsidR="004005A6" w:rsidRPr="009101E2" w:rsidRDefault="000258E0" w:rsidP="000258E0">
      <w:pPr>
        <w:overflowPunct w:val="0"/>
        <w:ind w:left="220" w:hangingChars="100" w:hanging="220"/>
        <w:jc w:val="left"/>
        <w:textAlignment w:val="baseline"/>
        <w:rPr>
          <w:rFonts w:ascii="ＭＳ 明朝" w:eastAsia="ＭＳ 明朝" w:hAnsi="ＭＳ 明朝"/>
          <w:sz w:val="22"/>
        </w:rPr>
      </w:pPr>
      <w:r w:rsidRPr="009101E2">
        <w:rPr>
          <w:rFonts w:ascii="ＭＳ 明朝" w:eastAsia="ＭＳ 明朝" w:hAnsi="ＭＳ 明朝" w:cs="ＭＳ Ｐゴシック" w:hint="eastAsia"/>
          <w:kern w:val="0"/>
          <w:sz w:val="22"/>
        </w:rPr>
        <w:t>1</w:t>
      </w:r>
      <w:r w:rsidRPr="009101E2">
        <w:rPr>
          <w:rFonts w:ascii="ＭＳ 明朝" w:eastAsia="ＭＳ 明朝" w:hAnsi="ＭＳ 明朝" w:cs="ＭＳ Ｐゴシック"/>
          <w:kern w:val="0"/>
          <w:sz w:val="22"/>
        </w:rPr>
        <w:t>3</w:t>
      </w:r>
      <w:r w:rsidRPr="009101E2">
        <w:rPr>
          <w:rFonts w:ascii="ＭＳ 明朝" w:eastAsia="ＭＳ 明朝" w:hAnsi="ＭＳ 明朝" w:cs="ＭＳ Ｐゴシック" w:hint="eastAsia"/>
          <w:kern w:val="0"/>
          <w:sz w:val="22"/>
        </w:rPr>
        <w:t>．</w:t>
      </w:r>
      <w:bookmarkStart w:id="1" w:name="_Hlk139894590"/>
      <w:r w:rsidR="00696634" w:rsidRPr="009101E2">
        <w:rPr>
          <w:rFonts w:ascii="ＭＳ 明朝" w:eastAsia="ＭＳ 明朝" w:hAnsi="ＭＳ 明朝" w:hint="eastAsia"/>
          <w:sz w:val="22"/>
        </w:rPr>
        <w:t>事業所あての配送、個人向け配送を問わず、貨物輸送は社会の主要インフラとなっている。その輸送を担うドライバーに過度な負担とならないよう、共同配送拠点や荷捌き駐車場の整備を進めるとともに、東京都で実施されている「貨物集配中の車両に係る駐車規制の見直し」等を参考に、神奈川県においても駐車規制の見直しに向けた検討を進めること</w:t>
      </w:r>
      <w:r w:rsidRPr="009101E2">
        <w:rPr>
          <w:rFonts w:ascii="ＭＳ 明朝" w:eastAsia="ＭＳ 明朝" w:hAnsi="ＭＳ 明朝" w:hint="eastAsia"/>
          <w:sz w:val="22"/>
        </w:rPr>
        <w:t>。</w:t>
      </w:r>
      <w:bookmarkEnd w:id="1"/>
    </w:p>
    <w:tbl>
      <w:tblPr>
        <w:tblStyle w:val="a3"/>
        <w:tblW w:w="0" w:type="auto"/>
        <w:tblInd w:w="-5" w:type="dxa"/>
        <w:tblLook w:val="04A0" w:firstRow="1" w:lastRow="0" w:firstColumn="1" w:lastColumn="0" w:noHBand="0" w:noVBand="1"/>
      </w:tblPr>
      <w:tblGrid>
        <w:gridCol w:w="9065"/>
      </w:tblGrid>
      <w:tr w:rsidR="009101E2" w:rsidRPr="009101E2" w14:paraId="33D38F79" w14:textId="77777777" w:rsidTr="00557F86">
        <w:tc>
          <w:tcPr>
            <w:tcW w:w="9065" w:type="dxa"/>
          </w:tcPr>
          <w:p w14:paraId="24925AEF" w14:textId="77777777" w:rsidR="000258E0" w:rsidRPr="009101E2" w:rsidRDefault="000258E0" w:rsidP="00557F86">
            <w:pPr>
              <w:rPr>
                <w:sz w:val="22"/>
              </w:rPr>
            </w:pPr>
            <w:r w:rsidRPr="009101E2">
              <w:rPr>
                <w:rFonts w:hint="eastAsia"/>
                <w:sz w:val="22"/>
              </w:rPr>
              <w:t>（回答）</w:t>
            </w:r>
            <w:r w:rsidR="00696634" w:rsidRPr="009101E2">
              <w:rPr>
                <w:rFonts w:hint="eastAsia"/>
                <w:sz w:val="22"/>
              </w:rPr>
              <w:t>産業労働局、県警本部</w:t>
            </w:r>
          </w:p>
          <w:p w14:paraId="1DB73ADF" w14:textId="77777777" w:rsidR="00696634" w:rsidRPr="009101E2" w:rsidRDefault="00696634" w:rsidP="00696634">
            <w:pPr>
              <w:ind w:firstLineChars="100" w:firstLine="220"/>
              <w:rPr>
                <w:sz w:val="22"/>
              </w:rPr>
            </w:pPr>
            <w:r w:rsidRPr="009101E2">
              <w:rPr>
                <w:rFonts w:hint="eastAsia"/>
                <w:sz w:val="22"/>
              </w:rPr>
              <w:t>県では、貨物輸送を担うドライバーの負担軽減につながるよう、下請取引を行う事業者の方に対し、荷主・物流事業者間における物流負荷の軽減を要請しています。</w:t>
            </w:r>
          </w:p>
          <w:p w14:paraId="195A51C2" w14:textId="77777777" w:rsidR="00696634" w:rsidRPr="009101E2" w:rsidRDefault="00374B53" w:rsidP="00696634">
            <w:pPr>
              <w:ind w:firstLineChars="100" w:firstLine="220"/>
              <w:rPr>
                <w:sz w:val="22"/>
              </w:rPr>
            </w:pPr>
            <w:r w:rsidRPr="009101E2">
              <w:rPr>
                <w:rFonts w:hint="eastAsia"/>
                <w:sz w:val="22"/>
              </w:rPr>
              <w:t>また、重要な社会インフラである物流を支えるための取組</w:t>
            </w:r>
            <w:r w:rsidR="00696634" w:rsidRPr="009101E2">
              <w:rPr>
                <w:rFonts w:hint="eastAsia"/>
                <w:sz w:val="22"/>
              </w:rPr>
              <w:t>として、物流効率化に資する設備を導入する経費に対する補助を実施したほか、再配達の削減に向けた、県民の意識改革や行動変容を促すための広報を実施しています。</w:t>
            </w:r>
          </w:p>
          <w:p w14:paraId="38FF43A9" w14:textId="77777777" w:rsidR="000258E0" w:rsidRPr="009101E2" w:rsidRDefault="00374B53" w:rsidP="00696634">
            <w:pPr>
              <w:ind w:firstLineChars="100" w:firstLine="220"/>
              <w:rPr>
                <w:sz w:val="22"/>
              </w:rPr>
            </w:pPr>
            <w:r w:rsidRPr="009101E2">
              <w:rPr>
                <w:rFonts w:hint="eastAsia"/>
                <w:sz w:val="22"/>
              </w:rPr>
              <w:t>さらに</w:t>
            </w:r>
            <w:r w:rsidR="00696634" w:rsidRPr="009101E2">
              <w:rPr>
                <w:rFonts w:hint="eastAsia"/>
                <w:sz w:val="22"/>
              </w:rPr>
              <w:t>、県警察では、従前から交通実</w:t>
            </w:r>
            <w:r w:rsidRPr="009101E2">
              <w:rPr>
                <w:rFonts w:hint="eastAsia"/>
                <w:sz w:val="22"/>
              </w:rPr>
              <w:t>態や交通環境、駐車の効用に配慮し、駐車規制の見直しを推進してい</w:t>
            </w:r>
            <w:r w:rsidR="00696634" w:rsidRPr="009101E2">
              <w:rPr>
                <w:rFonts w:hint="eastAsia"/>
                <w:sz w:val="22"/>
              </w:rPr>
              <w:t>ます。今後も関係機関・団体等に対し、駐車需要に見合った路外駐車施設・荷捌きスペースの確保について、働きかけを行うとともに、物流事業者や地域の方々の要望・意見を踏まえ、貨物集配中の車両に係る規制の見直しを図っていきます</w:t>
            </w:r>
            <w:r w:rsidR="00CA74D6" w:rsidRPr="009101E2">
              <w:rPr>
                <w:rFonts w:hint="eastAsia"/>
                <w:sz w:val="22"/>
              </w:rPr>
              <w:t>。</w:t>
            </w:r>
          </w:p>
        </w:tc>
      </w:tr>
    </w:tbl>
    <w:p w14:paraId="5633F012" w14:textId="77777777" w:rsidR="00ED61EA" w:rsidRPr="009101E2" w:rsidRDefault="00ED61EA" w:rsidP="004005A6">
      <w:pPr>
        <w:overflowPunct w:val="0"/>
        <w:jc w:val="left"/>
        <w:textAlignment w:val="baseline"/>
        <w:rPr>
          <w:rFonts w:ascii="ＭＳ 明朝" w:eastAsia="ＭＳ ゴシック" w:hAnsi="Times New Roman" w:cs="ＭＳ ゴシック"/>
          <w:bCs/>
          <w:kern w:val="0"/>
          <w:sz w:val="22"/>
        </w:rPr>
      </w:pPr>
    </w:p>
    <w:p w14:paraId="218DB796" w14:textId="77777777" w:rsidR="00ED61EA" w:rsidRPr="009101E2" w:rsidRDefault="00ED61EA">
      <w:pPr>
        <w:widowControl/>
        <w:jc w:val="left"/>
        <w:rPr>
          <w:rFonts w:ascii="ＭＳ 明朝" w:eastAsia="ＭＳ ゴシック" w:hAnsi="Times New Roman" w:cs="ＭＳ ゴシック"/>
          <w:bCs/>
          <w:kern w:val="0"/>
          <w:sz w:val="22"/>
        </w:rPr>
      </w:pPr>
      <w:r w:rsidRPr="009101E2">
        <w:rPr>
          <w:rFonts w:ascii="ＭＳ 明朝" w:eastAsia="ＭＳ ゴシック" w:hAnsi="Times New Roman" w:cs="ＭＳ ゴシック"/>
          <w:bCs/>
          <w:kern w:val="0"/>
          <w:sz w:val="22"/>
        </w:rPr>
        <w:br w:type="page"/>
      </w:r>
    </w:p>
    <w:p w14:paraId="54C8AF30" w14:textId="77777777" w:rsidR="000258E0" w:rsidRPr="009101E2" w:rsidRDefault="000258E0" w:rsidP="000258E0">
      <w:pPr>
        <w:overflowPunct w:val="0"/>
        <w:ind w:left="220" w:hangingChars="100" w:hanging="220"/>
        <w:jc w:val="left"/>
        <w:textAlignment w:val="baseline"/>
        <w:rPr>
          <w:rFonts w:ascii="ＭＳ 明朝" w:eastAsia="ＭＳ 明朝" w:hAnsi="ＭＳ 明朝"/>
          <w:kern w:val="0"/>
          <w:sz w:val="22"/>
        </w:rPr>
      </w:pPr>
      <w:r w:rsidRPr="009101E2">
        <w:rPr>
          <w:rFonts w:ascii="ＭＳ 明朝" w:eastAsia="ＭＳ 明朝" w:hAnsi="ＭＳ 明朝" w:cs="ＭＳ Ｐゴシック" w:hint="eastAsia"/>
          <w:kern w:val="0"/>
          <w:sz w:val="22"/>
        </w:rPr>
        <w:lastRenderedPageBreak/>
        <w:t>1</w:t>
      </w:r>
      <w:r w:rsidRPr="009101E2">
        <w:rPr>
          <w:rFonts w:ascii="ＭＳ 明朝" w:eastAsia="ＭＳ 明朝" w:hAnsi="ＭＳ 明朝" w:cs="ＭＳ Ｐゴシック"/>
          <w:kern w:val="0"/>
          <w:sz w:val="22"/>
        </w:rPr>
        <w:t>4</w:t>
      </w:r>
      <w:r w:rsidRPr="009101E2">
        <w:rPr>
          <w:rFonts w:ascii="ＭＳ 明朝" w:eastAsia="ＭＳ 明朝" w:hAnsi="ＭＳ 明朝" w:cs="ＭＳ Ｐゴシック" w:hint="eastAsia"/>
          <w:kern w:val="0"/>
          <w:sz w:val="22"/>
        </w:rPr>
        <w:t>．</w:t>
      </w:r>
      <w:r w:rsidR="00696634" w:rsidRPr="009101E2">
        <w:rPr>
          <w:rFonts w:ascii="ＭＳ 明朝" w:eastAsia="ＭＳ 明朝" w:hAnsi="ＭＳ 明朝" w:cs="Segoe UI" w:hint="eastAsia"/>
          <w:kern w:val="0"/>
          <w:sz w:val="22"/>
          <w:shd w:val="clear" w:color="auto" w:fill="FFFFFF"/>
        </w:rPr>
        <w:t>環境負荷低減の面からも、再配達の抑制が求められている。駅や公共施設への多機能ロッカーの設置を進めるとともに、個人宅や集合住宅の新築、改築にあたっては、宅配ボックスの設置を推奨するなど、再配達抑止の環境整備を進めること</w:t>
      </w:r>
      <w:r w:rsidRPr="009101E2">
        <w:rPr>
          <w:rFonts w:ascii="ＭＳ 明朝" w:eastAsia="ＭＳ 明朝" w:hAnsi="ＭＳ 明朝" w:hint="eastAsia"/>
          <w:kern w:val="0"/>
          <w:sz w:val="22"/>
        </w:rPr>
        <w:t>。</w:t>
      </w:r>
    </w:p>
    <w:tbl>
      <w:tblPr>
        <w:tblStyle w:val="a3"/>
        <w:tblW w:w="0" w:type="auto"/>
        <w:tblInd w:w="-5" w:type="dxa"/>
        <w:tblLook w:val="04A0" w:firstRow="1" w:lastRow="0" w:firstColumn="1" w:lastColumn="0" w:noHBand="0" w:noVBand="1"/>
      </w:tblPr>
      <w:tblGrid>
        <w:gridCol w:w="9065"/>
      </w:tblGrid>
      <w:tr w:rsidR="009101E2" w:rsidRPr="009101E2" w14:paraId="38404946" w14:textId="77777777" w:rsidTr="00557F86">
        <w:tc>
          <w:tcPr>
            <w:tcW w:w="9065" w:type="dxa"/>
          </w:tcPr>
          <w:p w14:paraId="31F59908" w14:textId="77777777" w:rsidR="000258E0" w:rsidRPr="009101E2" w:rsidRDefault="000258E0" w:rsidP="00557F86">
            <w:pPr>
              <w:rPr>
                <w:sz w:val="22"/>
              </w:rPr>
            </w:pPr>
            <w:r w:rsidRPr="009101E2">
              <w:rPr>
                <w:rFonts w:hint="eastAsia"/>
                <w:sz w:val="22"/>
              </w:rPr>
              <w:t>（回答）</w:t>
            </w:r>
            <w:r w:rsidR="00696634" w:rsidRPr="009101E2">
              <w:rPr>
                <w:rFonts w:hint="eastAsia"/>
                <w:sz w:val="22"/>
              </w:rPr>
              <w:t>環境農政局、産業労働局</w:t>
            </w:r>
          </w:p>
          <w:p w14:paraId="35FCA485" w14:textId="77777777" w:rsidR="000258E0" w:rsidRPr="009101E2" w:rsidRDefault="0080664D" w:rsidP="00ED61EA">
            <w:pPr>
              <w:ind w:firstLineChars="100" w:firstLine="220"/>
              <w:rPr>
                <w:sz w:val="22"/>
              </w:rPr>
            </w:pPr>
            <w:r w:rsidRPr="009101E2">
              <w:rPr>
                <w:rFonts w:ascii="ＭＳ 明朝" w:eastAsia="ＭＳ 明朝" w:hAnsi="ＭＳ 明朝" w:hint="eastAsia"/>
                <w:sz w:val="22"/>
              </w:rPr>
              <w:t>県では、</w:t>
            </w:r>
            <w:r w:rsidR="00696634" w:rsidRPr="009101E2">
              <w:rPr>
                <w:rFonts w:ascii="ＭＳ 明朝" w:eastAsia="ＭＳ 明朝" w:hAnsi="ＭＳ 明朝" w:hint="eastAsia"/>
                <w:sz w:val="22"/>
              </w:rPr>
              <w:t>再配達の削減に向け、県民の意識改革や行動変容を促すため、引き続き、再配達が大気汚染物質や地球温暖化の原因となるＣＯ２の排出量を増加させ、地球環境にも負荷を与えていることを県ホームページで周知するとともに、宅配ボックス、街なか</w:t>
            </w:r>
            <w:r w:rsidR="00374B53" w:rsidRPr="009101E2">
              <w:rPr>
                <w:rFonts w:ascii="ＭＳ 明朝" w:eastAsia="ＭＳ 明朝" w:hAnsi="ＭＳ 明朝" w:hint="eastAsia"/>
                <w:sz w:val="22"/>
              </w:rPr>
              <w:t>にある宅配ロッカーやコンビニ受け取りの活用などを呼び掛けていき</w:t>
            </w:r>
            <w:r w:rsidR="00696634" w:rsidRPr="009101E2">
              <w:rPr>
                <w:rFonts w:ascii="ＭＳ 明朝" w:eastAsia="ＭＳ 明朝" w:hAnsi="ＭＳ 明朝" w:hint="eastAsia"/>
                <w:sz w:val="22"/>
              </w:rPr>
              <w:t>ます</w:t>
            </w:r>
            <w:r w:rsidR="00CA74D6" w:rsidRPr="009101E2">
              <w:rPr>
                <w:rFonts w:ascii="ＭＳ 明朝" w:eastAsia="ＭＳ 明朝" w:hAnsi="ＭＳ 明朝" w:hint="eastAsia"/>
                <w:sz w:val="22"/>
              </w:rPr>
              <w:t>。</w:t>
            </w:r>
          </w:p>
        </w:tc>
      </w:tr>
    </w:tbl>
    <w:p w14:paraId="1547DCCC" w14:textId="77777777" w:rsidR="000258E0" w:rsidRPr="009101E2" w:rsidRDefault="000258E0" w:rsidP="000258E0">
      <w:pPr>
        <w:overflowPunct w:val="0"/>
        <w:ind w:left="220" w:hangingChars="100" w:hanging="220"/>
        <w:jc w:val="left"/>
        <w:textAlignment w:val="baseline"/>
        <w:rPr>
          <w:rFonts w:ascii="ＭＳ 明朝" w:eastAsia="ＭＳ ゴシック" w:hAnsi="Times New Roman" w:cs="ＭＳ ゴシック"/>
          <w:bCs/>
          <w:kern w:val="0"/>
          <w:sz w:val="22"/>
        </w:rPr>
      </w:pPr>
    </w:p>
    <w:p w14:paraId="00EE33D6" w14:textId="77777777" w:rsidR="000258E0" w:rsidRPr="009101E2" w:rsidRDefault="000258E0" w:rsidP="00696634">
      <w:pPr>
        <w:overflowPunct w:val="0"/>
        <w:ind w:left="220" w:hangingChars="100" w:hanging="220"/>
        <w:jc w:val="left"/>
        <w:textAlignment w:val="baseline"/>
        <w:rPr>
          <w:rFonts w:ascii="ＭＳ 明朝" w:eastAsia="ＭＳ 明朝" w:hAnsi="ＭＳ 明朝" w:cs="ＭＳ Ｐゴシック"/>
          <w:kern w:val="0"/>
          <w:sz w:val="22"/>
        </w:rPr>
      </w:pPr>
      <w:r w:rsidRPr="009101E2">
        <w:rPr>
          <w:rFonts w:ascii="ＭＳ 明朝" w:eastAsia="ＭＳ 明朝" w:hAnsi="ＭＳ 明朝" w:cs="ＭＳ Ｐゴシック" w:hint="eastAsia"/>
          <w:kern w:val="0"/>
          <w:sz w:val="22"/>
        </w:rPr>
        <w:t>1</w:t>
      </w:r>
      <w:r w:rsidRPr="009101E2">
        <w:rPr>
          <w:rFonts w:ascii="ＭＳ 明朝" w:eastAsia="ＭＳ 明朝" w:hAnsi="ＭＳ 明朝" w:cs="ＭＳ Ｐゴシック"/>
          <w:kern w:val="0"/>
          <w:sz w:val="22"/>
        </w:rPr>
        <w:t>5</w:t>
      </w:r>
      <w:r w:rsidRPr="009101E2">
        <w:rPr>
          <w:rFonts w:ascii="ＭＳ 明朝" w:eastAsia="ＭＳ 明朝" w:hAnsi="ＭＳ 明朝" w:cs="ＭＳ Ｐゴシック" w:hint="eastAsia"/>
          <w:kern w:val="0"/>
          <w:sz w:val="22"/>
        </w:rPr>
        <w:t>．</w:t>
      </w:r>
      <w:r w:rsidR="00696634" w:rsidRPr="009101E2">
        <w:rPr>
          <w:rFonts w:ascii="ＭＳ 明朝" w:eastAsia="ＭＳ 明朝" w:hAnsi="ＭＳ 明朝" w:cs="ＭＳ Ｐゴシック" w:hint="eastAsia"/>
          <w:kern w:val="0"/>
          <w:sz w:val="22"/>
        </w:rPr>
        <w:t>高齢者・障がい者・通学する子どもたち・子育て中の保護者等、公共交通機関を生活に不可欠としている人々の移動に係る手段を確実に確保すること。また、個人特性に依らず、交通不便地における公共交通についても確実に確保すること。公共交通を維持するため、運転手・整備要員等の継続的な人材確保と育成の重要性を認識し、処遇改善を含めた対策を実施すること</w:t>
      </w:r>
      <w:r w:rsidRPr="009101E2">
        <w:rPr>
          <w:rFonts w:ascii="ＭＳ 明朝" w:eastAsia="ＭＳ 明朝" w:hAnsi="ＭＳ 明朝" w:cs="ＭＳ Ｐゴシック" w:hint="eastAsia"/>
          <w:kern w:val="0"/>
          <w:sz w:val="22"/>
        </w:rPr>
        <w:t>。</w:t>
      </w:r>
    </w:p>
    <w:tbl>
      <w:tblPr>
        <w:tblStyle w:val="a3"/>
        <w:tblW w:w="0" w:type="auto"/>
        <w:tblInd w:w="-5" w:type="dxa"/>
        <w:tblLook w:val="04A0" w:firstRow="1" w:lastRow="0" w:firstColumn="1" w:lastColumn="0" w:noHBand="0" w:noVBand="1"/>
      </w:tblPr>
      <w:tblGrid>
        <w:gridCol w:w="9065"/>
      </w:tblGrid>
      <w:tr w:rsidR="009101E2" w:rsidRPr="009101E2" w14:paraId="7B58338C" w14:textId="77777777" w:rsidTr="00557F86">
        <w:tc>
          <w:tcPr>
            <w:tcW w:w="9065" w:type="dxa"/>
          </w:tcPr>
          <w:p w14:paraId="4D475549" w14:textId="77777777" w:rsidR="000258E0" w:rsidRPr="009101E2" w:rsidRDefault="000258E0" w:rsidP="00557F86">
            <w:pPr>
              <w:rPr>
                <w:sz w:val="22"/>
              </w:rPr>
            </w:pPr>
            <w:r w:rsidRPr="009101E2">
              <w:rPr>
                <w:rFonts w:hint="eastAsia"/>
                <w:sz w:val="22"/>
              </w:rPr>
              <w:t>（回答）</w:t>
            </w:r>
            <w:r w:rsidR="00696634" w:rsidRPr="009101E2">
              <w:rPr>
                <w:rFonts w:hint="eastAsia"/>
                <w:sz w:val="22"/>
              </w:rPr>
              <w:t>県土整備局、福祉子どもみらい局</w:t>
            </w:r>
          </w:p>
          <w:p w14:paraId="449FA25E" w14:textId="77777777" w:rsidR="00696634" w:rsidRPr="009101E2" w:rsidRDefault="00696634" w:rsidP="00696634">
            <w:pPr>
              <w:ind w:firstLineChars="100" w:firstLine="220"/>
              <w:rPr>
                <w:rFonts w:ascii="ＭＳ 明朝" w:eastAsia="ＭＳ 明朝" w:hAnsi="ＭＳ 明朝"/>
                <w:sz w:val="22"/>
              </w:rPr>
            </w:pPr>
            <w:r w:rsidRPr="009101E2">
              <w:rPr>
                <w:rFonts w:ascii="ＭＳ 明朝" w:eastAsia="ＭＳ 明朝" w:hAnsi="ＭＳ 明朝" w:hint="eastAsia"/>
                <w:sz w:val="22"/>
              </w:rPr>
              <w:t>交通不便地における公共交通の確保など、各地域課題の取組については、これまでも市町村が主体となって行っており、県は、市町村、国及び交通事業者で構成する地域交通研究会などを通じて、「神奈川版ライドシェア」等の先進的な取組などを紹介するとともに、市町が設置している地域公共交通会議において、広域的な視点から助言などを行っているところです。</w:t>
            </w:r>
          </w:p>
          <w:p w14:paraId="3B24D514" w14:textId="77777777" w:rsidR="00696634" w:rsidRPr="009101E2" w:rsidRDefault="00696634" w:rsidP="00696634">
            <w:pPr>
              <w:ind w:firstLineChars="100" w:firstLine="220"/>
              <w:rPr>
                <w:rFonts w:ascii="ＭＳ 明朝" w:eastAsia="ＭＳ 明朝" w:hAnsi="ＭＳ 明朝"/>
                <w:sz w:val="22"/>
              </w:rPr>
            </w:pPr>
            <w:r w:rsidRPr="009101E2">
              <w:rPr>
                <w:rFonts w:ascii="ＭＳ 明朝" w:eastAsia="ＭＳ 明朝" w:hAnsi="ＭＳ 明朝" w:hint="eastAsia"/>
                <w:sz w:val="22"/>
              </w:rPr>
              <w:t>交通事業者の人材確保等への支援について、県は、これまで、バス協会に対し､運転手の確保のために活用できる交付金の交付や､県ホームページにバス事業者の採用情報を掲載するなど、支援してきました。</w:t>
            </w:r>
          </w:p>
          <w:p w14:paraId="0F0F2D72" w14:textId="77777777" w:rsidR="00696634" w:rsidRPr="009101E2" w:rsidRDefault="00696634" w:rsidP="00696634">
            <w:pPr>
              <w:ind w:firstLineChars="100" w:firstLine="220"/>
              <w:rPr>
                <w:rFonts w:ascii="ＭＳ 明朝" w:eastAsia="ＭＳ 明朝" w:hAnsi="ＭＳ 明朝"/>
                <w:sz w:val="22"/>
              </w:rPr>
            </w:pPr>
            <w:r w:rsidRPr="009101E2">
              <w:rPr>
                <w:rFonts w:ascii="ＭＳ 明朝" w:eastAsia="ＭＳ 明朝" w:hAnsi="ＭＳ 明朝" w:hint="eastAsia"/>
                <w:sz w:val="22"/>
              </w:rPr>
              <w:t>これに加えて、令和７年度に、運転手不足への即応的な対応として、「新規バス運転手の確保」と「既存バス運転手の有効活用」に資する新たな２つの補助制度を創設したところです。</w:t>
            </w:r>
          </w:p>
          <w:p w14:paraId="544F2556" w14:textId="77777777" w:rsidR="000258E0" w:rsidRPr="009101E2" w:rsidRDefault="0080664D" w:rsidP="00696634">
            <w:pPr>
              <w:ind w:firstLineChars="100" w:firstLine="220"/>
              <w:rPr>
                <w:sz w:val="22"/>
              </w:rPr>
            </w:pPr>
            <w:r w:rsidRPr="009101E2">
              <w:rPr>
                <w:rFonts w:ascii="ＭＳ 明朝" w:eastAsia="ＭＳ 明朝" w:hAnsi="ＭＳ 明朝" w:hint="eastAsia"/>
                <w:sz w:val="22"/>
              </w:rPr>
              <w:t>また、</w:t>
            </w:r>
            <w:r w:rsidR="00696634" w:rsidRPr="009101E2">
              <w:rPr>
                <w:rFonts w:ascii="ＭＳ 明朝" w:eastAsia="ＭＳ 明朝" w:hAnsi="ＭＳ 明朝" w:hint="eastAsia"/>
                <w:sz w:val="22"/>
              </w:rPr>
              <w:t>精神障害者保健福祉手帳所持者への運賃割引を導入する交通事業者が拡大していますが、県としては、県内のバス事業者について、全ての事業者に運賃割引を導入していただけるよう、引き続き要請して</w:t>
            </w:r>
            <w:r w:rsidR="00374B53" w:rsidRPr="009101E2">
              <w:rPr>
                <w:rFonts w:ascii="ＭＳ 明朝" w:eastAsia="ＭＳ 明朝" w:hAnsi="ＭＳ 明朝" w:hint="eastAsia"/>
                <w:sz w:val="22"/>
              </w:rPr>
              <w:t>いき</w:t>
            </w:r>
            <w:r w:rsidR="00696634" w:rsidRPr="009101E2">
              <w:rPr>
                <w:rFonts w:ascii="ＭＳ 明朝" w:eastAsia="ＭＳ 明朝" w:hAnsi="ＭＳ 明朝" w:hint="eastAsia"/>
                <w:sz w:val="22"/>
              </w:rPr>
              <w:t>ます</w:t>
            </w:r>
            <w:r w:rsidR="00CA74D6" w:rsidRPr="009101E2">
              <w:rPr>
                <w:rFonts w:ascii="ＭＳ 明朝" w:eastAsia="ＭＳ 明朝" w:hAnsi="ＭＳ 明朝" w:hint="eastAsia"/>
                <w:sz w:val="22"/>
              </w:rPr>
              <w:t>。</w:t>
            </w:r>
          </w:p>
        </w:tc>
      </w:tr>
    </w:tbl>
    <w:p w14:paraId="01BE83DD" w14:textId="77777777" w:rsidR="00ED61EA" w:rsidRPr="009101E2" w:rsidRDefault="00ED61EA" w:rsidP="000258E0">
      <w:pPr>
        <w:overflowPunct w:val="0"/>
        <w:ind w:left="220" w:hangingChars="100" w:hanging="220"/>
        <w:jc w:val="left"/>
        <w:textAlignment w:val="baseline"/>
        <w:rPr>
          <w:rFonts w:ascii="ＭＳ 明朝" w:eastAsia="ＭＳ ゴシック" w:hAnsi="Times New Roman" w:cs="ＭＳ ゴシック"/>
          <w:bCs/>
          <w:kern w:val="0"/>
          <w:sz w:val="22"/>
        </w:rPr>
      </w:pPr>
    </w:p>
    <w:p w14:paraId="04D56E76" w14:textId="77777777" w:rsidR="00ED61EA" w:rsidRPr="009101E2" w:rsidRDefault="00ED61EA">
      <w:pPr>
        <w:widowControl/>
        <w:jc w:val="left"/>
        <w:rPr>
          <w:rFonts w:ascii="ＭＳ 明朝" w:eastAsia="ＭＳ ゴシック" w:hAnsi="Times New Roman" w:cs="ＭＳ ゴシック"/>
          <w:bCs/>
          <w:kern w:val="0"/>
          <w:sz w:val="22"/>
        </w:rPr>
      </w:pPr>
      <w:r w:rsidRPr="009101E2">
        <w:rPr>
          <w:rFonts w:ascii="ＭＳ 明朝" w:eastAsia="ＭＳ ゴシック" w:hAnsi="Times New Roman" w:cs="ＭＳ ゴシック"/>
          <w:bCs/>
          <w:kern w:val="0"/>
          <w:sz w:val="22"/>
        </w:rPr>
        <w:br w:type="page"/>
      </w:r>
    </w:p>
    <w:p w14:paraId="0AFB48B0" w14:textId="77777777" w:rsidR="004005A6" w:rsidRPr="009101E2" w:rsidRDefault="000258E0" w:rsidP="000258E0">
      <w:pPr>
        <w:overflowPunct w:val="0"/>
        <w:ind w:left="220" w:hangingChars="100" w:hanging="220"/>
        <w:jc w:val="left"/>
        <w:textAlignment w:val="baseline"/>
        <w:rPr>
          <w:rFonts w:ascii="ＭＳ 明朝" w:eastAsia="ＭＳ 明朝" w:hAnsi="ＭＳ 明朝"/>
          <w:sz w:val="22"/>
        </w:rPr>
      </w:pPr>
      <w:r w:rsidRPr="009101E2">
        <w:rPr>
          <w:rFonts w:ascii="ＭＳ 明朝" w:eastAsia="ＭＳ 明朝" w:hAnsi="ＭＳ 明朝" w:hint="eastAsia"/>
          <w:sz w:val="22"/>
        </w:rPr>
        <w:lastRenderedPageBreak/>
        <w:t>1</w:t>
      </w:r>
      <w:r w:rsidRPr="009101E2">
        <w:rPr>
          <w:rFonts w:ascii="ＭＳ 明朝" w:eastAsia="ＭＳ 明朝" w:hAnsi="ＭＳ 明朝"/>
          <w:sz w:val="22"/>
        </w:rPr>
        <w:t>6</w:t>
      </w:r>
      <w:r w:rsidRPr="009101E2">
        <w:rPr>
          <w:rFonts w:ascii="ＭＳ 明朝" w:eastAsia="ＭＳ 明朝" w:hAnsi="ＭＳ 明朝" w:hint="eastAsia"/>
          <w:sz w:val="22"/>
        </w:rPr>
        <w:t>．</w:t>
      </w:r>
      <w:r w:rsidR="00696634" w:rsidRPr="009101E2">
        <w:rPr>
          <w:rFonts w:ascii="ＭＳ 明朝" w:eastAsia="ＭＳ 明朝" w:hAnsi="ＭＳ 明朝" w:hint="eastAsia"/>
          <w:sz w:val="22"/>
        </w:rPr>
        <w:t>2050年脱炭素社会の実現に向け、「かながわ脱炭素ビジョン2050」の浸透をはかり、地球温暖化対策計画をはじめとする各計画の進捗状況の確認および公表とともに施策の効果を検証すること。また、再資源化事業等高度化法を踏まえ、民間事業者への周知等を促進することはもとより、排出者としての対応も遅れることなく実施すること</w:t>
      </w:r>
      <w:r w:rsidRPr="009101E2">
        <w:rPr>
          <w:rFonts w:ascii="ＭＳ 明朝" w:eastAsia="ＭＳ 明朝" w:hAnsi="ＭＳ 明朝" w:hint="eastAsia"/>
          <w:sz w:val="22"/>
        </w:rPr>
        <w:t>。</w:t>
      </w:r>
    </w:p>
    <w:tbl>
      <w:tblPr>
        <w:tblStyle w:val="a3"/>
        <w:tblW w:w="0" w:type="auto"/>
        <w:tblInd w:w="-5" w:type="dxa"/>
        <w:tblLook w:val="04A0" w:firstRow="1" w:lastRow="0" w:firstColumn="1" w:lastColumn="0" w:noHBand="0" w:noVBand="1"/>
      </w:tblPr>
      <w:tblGrid>
        <w:gridCol w:w="9065"/>
      </w:tblGrid>
      <w:tr w:rsidR="009101E2" w:rsidRPr="009101E2" w14:paraId="69DE02A1" w14:textId="77777777" w:rsidTr="00557F86">
        <w:tc>
          <w:tcPr>
            <w:tcW w:w="9065" w:type="dxa"/>
          </w:tcPr>
          <w:p w14:paraId="65204BA9" w14:textId="77777777" w:rsidR="000258E0" w:rsidRPr="009101E2" w:rsidRDefault="000258E0" w:rsidP="00557F86">
            <w:pPr>
              <w:rPr>
                <w:sz w:val="22"/>
              </w:rPr>
            </w:pPr>
            <w:r w:rsidRPr="009101E2">
              <w:rPr>
                <w:rFonts w:hint="eastAsia"/>
                <w:sz w:val="22"/>
              </w:rPr>
              <w:t>（回答）</w:t>
            </w:r>
            <w:r w:rsidR="00696634" w:rsidRPr="009101E2">
              <w:rPr>
                <w:rFonts w:hint="eastAsia"/>
                <w:sz w:val="22"/>
              </w:rPr>
              <w:t>環境農政局</w:t>
            </w:r>
          </w:p>
          <w:p w14:paraId="23038B22" w14:textId="77777777" w:rsidR="00696634" w:rsidRPr="009101E2" w:rsidRDefault="00696634" w:rsidP="00696634">
            <w:pPr>
              <w:ind w:firstLineChars="100" w:firstLine="220"/>
              <w:rPr>
                <w:rFonts w:ascii="ＭＳ 明朝" w:eastAsia="ＭＳ 明朝" w:hAnsi="ＭＳ 明朝"/>
                <w:sz w:val="22"/>
              </w:rPr>
            </w:pPr>
            <w:r w:rsidRPr="009101E2">
              <w:rPr>
                <w:rFonts w:ascii="ＭＳ 明朝" w:eastAsia="ＭＳ 明朝" w:hAnsi="ＭＳ 明朝" w:hint="eastAsia"/>
                <w:sz w:val="22"/>
              </w:rPr>
              <w:t>県では、令和６年３月に「神奈川県地球温暖化対策計画」を全面改定し、「2050年脱炭素社会の実現」を長期目標に位置付けるとともに、中期目標として「2030年度までに県内の温室効果ガス排出量を50％削減（2013年度比）」を目指しています。この計画では、事業者や県民の方々を含む各主体の役割を定め、目標達成に必要な取組について、ホームページやパンフレット、イベント出展等により周知しています。また、計画の進捗状況については、毎年度、部門ごとの排出量を推計するとともに、施策に関する指標（ＫＰＩ）の達成状況を把握した上</w:t>
            </w:r>
            <w:r w:rsidR="00374B53" w:rsidRPr="009101E2">
              <w:rPr>
                <w:rFonts w:ascii="ＭＳ 明朝" w:eastAsia="ＭＳ 明朝" w:hAnsi="ＭＳ 明朝" w:hint="eastAsia"/>
                <w:sz w:val="22"/>
              </w:rPr>
              <w:t>で総合的な評価を行い、これらをホームページで公表していき</w:t>
            </w:r>
            <w:r w:rsidRPr="009101E2">
              <w:rPr>
                <w:rFonts w:ascii="ＭＳ 明朝" w:eastAsia="ＭＳ 明朝" w:hAnsi="ＭＳ 明朝" w:hint="eastAsia"/>
                <w:sz w:val="22"/>
              </w:rPr>
              <w:t>ます。</w:t>
            </w:r>
          </w:p>
          <w:p w14:paraId="59FD6A25" w14:textId="77777777" w:rsidR="000258E0" w:rsidRPr="009101E2" w:rsidRDefault="00696634" w:rsidP="004E45D5">
            <w:pPr>
              <w:ind w:firstLineChars="100" w:firstLine="220"/>
              <w:rPr>
                <w:sz w:val="22"/>
              </w:rPr>
            </w:pPr>
            <w:r w:rsidRPr="009101E2">
              <w:rPr>
                <w:rFonts w:ascii="ＭＳ 明朝" w:eastAsia="ＭＳ 明朝" w:hAnsi="ＭＳ 明朝" w:hint="eastAsia"/>
                <w:sz w:val="22"/>
              </w:rPr>
              <w:t>さらに、廃棄物処理業者や排出事業者向けの講習会等の中で、再資源化事業等高度化法に関する周知を行うとともに、本法律の趣旨を踏まえて、排出者として事業活動に伴って生じた廃棄物の分別・再資源化等に努めて</w:t>
            </w:r>
            <w:r w:rsidR="00374B53" w:rsidRPr="009101E2">
              <w:rPr>
                <w:rFonts w:ascii="ＭＳ 明朝" w:eastAsia="ＭＳ 明朝" w:hAnsi="ＭＳ 明朝" w:hint="eastAsia"/>
                <w:sz w:val="22"/>
              </w:rPr>
              <w:t>いき</w:t>
            </w:r>
            <w:r w:rsidRPr="009101E2">
              <w:rPr>
                <w:rFonts w:ascii="ＭＳ 明朝" w:eastAsia="ＭＳ 明朝" w:hAnsi="ＭＳ 明朝" w:hint="eastAsia"/>
                <w:sz w:val="22"/>
              </w:rPr>
              <w:t>ます</w:t>
            </w:r>
            <w:r w:rsidR="00CA74D6" w:rsidRPr="009101E2">
              <w:rPr>
                <w:rFonts w:ascii="ＭＳ 明朝" w:eastAsia="ＭＳ 明朝" w:hAnsi="ＭＳ 明朝" w:hint="eastAsia"/>
                <w:sz w:val="22"/>
              </w:rPr>
              <w:t>。</w:t>
            </w:r>
          </w:p>
        </w:tc>
      </w:tr>
    </w:tbl>
    <w:p w14:paraId="0517B7A1" w14:textId="77777777" w:rsidR="0080664D" w:rsidRPr="009101E2" w:rsidRDefault="0080664D" w:rsidP="00696634">
      <w:pPr>
        <w:overflowPunct w:val="0"/>
        <w:ind w:left="220" w:hangingChars="100" w:hanging="220"/>
        <w:jc w:val="left"/>
        <w:textAlignment w:val="baseline"/>
        <w:rPr>
          <w:rFonts w:ascii="ＭＳ 明朝" w:eastAsia="ＭＳ 明朝" w:hAnsi="ＭＳ 明朝" w:cs="MS-Mincho"/>
          <w:kern w:val="0"/>
          <w:sz w:val="22"/>
        </w:rPr>
      </w:pPr>
    </w:p>
    <w:p w14:paraId="79EC467E" w14:textId="77777777" w:rsidR="0080664D" w:rsidRPr="009101E2" w:rsidRDefault="0080664D">
      <w:pPr>
        <w:widowControl/>
        <w:jc w:val="left"/>
        <w:rPr>
          <w:rFonts w:ascii="ＭＳ 明朝" w:eastAsia="ＭＳ 明朝" w:hAnsi="ＭＳ 明朝" w:cs="MS-Mincho"/>
          <w:kern w:val="0"/>
          <w:sz w:val="22"/>
        </w:rPr>
      </w:pPr>
      <w:r w:rsidRPr="009101E2">
        <w:rPr>
          <w:rFonts w:ascii="ＭＳ 明朝" w:eastAsia="ＭＳ 明朝" w:hAnsi="ＭＳ 明朝" w:cs="MS-Mincho"/>
          <w:kern w:val="0"/>
          <w:sz w:val="22"/>
        </w:rPr>
        <w:br w:type="page"/>
      </w:r>
    </w:p>
    <w:p w14:paraId="78595A03" w14:textId="77777777" w:rsidR="004E45D5" w:rsidRPr="009101E2" w:rsidRDefault="004E45D5" w:rsidP="00696634">
      <w:pPr>
        <w:overflowPunct w:val="0"/>
        <w:ind w:left="220" w:hangingChars="100" w:hanging="220"/>
        <w:jc w:val="left"/>
        <w:textAlignment w:val="baseline"/>
        <w:rPr>
          <w:rFonts w:ascii="ＭＳ 明朝" w:eastAsia="ＭＳ 明朝" w:hAnsi="ＭＳ 明朝" w:cs="MS-Mincho"/>
          <w:kern w:val="0"/>
          <w:sz w:val="22"/>
        </w:rPr>
      </w:pPr>
    </w:p>
    <w:p w14:paraId="16DF2A3E" w14:textId="77777777" w:rsidR="00696634" w:rsidRPr="009101E2" w:rsidRDefault="000258E0" w:rsidP="00696634">
      <w:pPr>
        <w:overflowPunct w:val="0"/>
        <w:ind w:left="220" w:hangingChars="100" w:hanging="220"/>
        <w:jc w:val="left"/>
        <w:textAlignment w:val="baseline"/>
        <w:rPr>
          <w:rFonts w:ascii="ＭＳ 明朝" w:eastAsia="ＭＳ 明朝" w:hAnsi="ＭＳ 明朝" w:cs="MS-Mincho"/>
          <w:kern w:val="0"/>
          <w:sz w:val="22"/>
        </w:rPr>
      </w:pPr>
      <w:r w:rsidRPr="009101E2">
        <w:rPr>
          <w:rFonts w:ascii="ＭＳ 明朝" w:eastAsia="ＭＳ 明朝" w:hAnsi="ＭＳ 明朝" w:cs="MS-Mincho" w:hint="eastAsia"/>
          <w:kern w:val="0"/>
          <w:sz w:val="22"/>
        </w:rPr>
        <w:t>1</w:t>
      </w:r>
      <w:r w:rsidRPr="009101E2">
        <w:rPr>
          <w:rFonts w:ascii="ＭＳ 明朝" w:eastAsia="ＭＳ 明朝" w:hAnsi="ＭＳ 明朝" w:cs="MS-Mincho"/>
          <w:kern w:val="0"/>
          <w:sz w:val="22"/>
        </w:rPr>
        <w:t>7</w:t>
      </w:r>
      <w:r w:rsidRPr="009101E2">
        <w:rPr>
          <w:rFonts w:ascii="ＭＳ 明朝" w:eastAsia="ＭＳ 明朝" w:hAnsi="ＭＳ 明朝" w:cs="MS-Mincho" w:hint="eastAsia"/>
          <w:kern w:val="0"/>
          <w:sz w:val="22"/>
        </w:rPr>
        <w:t>．</w:t>
      </w:r>
      <w:r w:rsidR="00696634" w:rsidRPr="009101E2">
        <w:rPr>
          <w:rFonts w:ascii="ＭＳ 明朝" w:eastAsia="ＭＳ 明朝" w:hAnsi="ＭＳ 明朝" w:cs="MS-Mincho" w:hint="eastAsia"/>
          <w:kern w:val="0"/>
          <w:sz w:val="22"/>
        </w:rPr>
        <w:t>環境負荷の小さい移動手段として自転車を利用する人が増えていることを踏まえ、自転車の交通ルールを学ぶ機会と風土の醸成、十分な走行幅を確保した自転車専用レーンの普及と安全の確保、自転車利用における保険の加入および車両整備の促進に努めること。</w:t>
      </w:r>
    </w:p>
    <w:p w14:paraId="0A643776" w14:textId="77777777" w:rsidR="000258E0" w:rsidRPr="009101E2" w:rsidRDefault="00696634" w:rsidP="00696634">
      <w:pPr>
        <w:overflowPunct w:val="0"/>
        <w:ind w:leftChars="100" w:left="210" w:firstLineChars="100" w:firstLine="220"/>
        <w:jc w:val="left"/>
        <w:textAlignment w:val="baseline"/>
        <w:rPr>
          <w:rFonts w:ascii="ＭＳ 明朝" w:eastAsia="ＭＳ 明朝" w:hAnsi="ＭＳ 明朝" w:cs="Arial"/>
          <w:sz w:val="22"/>
        </w:rPr>
      </w:pPr>
      <w:r w:rsidRPr="009101E2">
        <w:rPr>
          <w:rFonts w:ascii="ＭＳ 明朝" w:eastAsia="ＭＳ 明朝" w:hAnsi="ＭＳ 明朝" w:cs="MS-Mincho" w:hint="eastAsia"/>
          <w:kern w:val="0"/>
          <w:sz w:val="22"/>
        </w:rPr>
        <w:t>人口の多い地域、観光客の多い地域においては、シェアサイクルの広域化や事業者間連携等によって利便性を向上させ、移動手段の多様化をはかる一助とすること</w:t>
      </w:r>
      <w:r w:rsidR="000258E0" w:rsidRPr="009101E2">
        <w:rPr>
          <w:rFonts w:ascii="ＭＳ 明朝" w:eastAsia="ＭＳ 明朝" w:hAnsi="ＭＳ 明朝" w:cs="Arial" w:hint="eastAsia"/>
          <w:sz w:val="22"/>
        </w:rPr>
        <w:t>。</w:t>
      </w:r>
    </w:p>
    <w:tbl>
      <w:tblPr>
        <w:tblStyle w:val="a3"/>
        <w:tblW w:w="0" w:type="auto"/>
        <w:tblInd w:w="-5" w:type="dxa"/>
        <w:tblLook w:val="04A0" w:firstRow="1" w:lastRow="0" w:firstColumn="1" w:lastColumn="0" w:noHBand="0" w:noVBand="1"/>
      </w:tblPr>
      <w:tblGrid>
        <w:gridCol w:w="9065"/>
      </w:tblGrid>
      <w:tr w:rsidR="009101E2" w:rsidRPr="009101E2" w14:paraId="36EE6C2C" w14:textId="77777777" w:rsidTr="00557F86">
        <w:tc>
          <w:tcPr>
            <w:tcW w:w="9065" w:type="dxa"/>
          </w:tcPr>
          <w:p w14:paraId="41B0606A" w14:textId="77777777" w:rsidR="000258E0" w:rsidRPr="009101E2" w:rsidRDefault="000258E0" w:rsidP="00557F86">
            <w:pPr>
              <w:rPr>
                <w:sz w:val="22"/>
              </w:rPr>
            </w:pPr>
            <w:r w:rsidRPr="009101E2">
              <w:rPr>
                <w:rFonts w:hint="eastAsia"/>
                <w:sz w:val="22"/>
              </w:rPr>
              <w:t>（回答）</w:t>
            </w:r>
            <w:r w:rsidR="00696634" w:rsidRPr="009101E2">
              <w:rPr>
                <w:rFonts w:hint="eastAsia"/>
                <w:sz w:val="22"/>
              </w:rPr>
              <w:t>県警本部、</w:t>
            </w:r>
            <w:r w:rsidR="00AE1BD9" w:rsidRPr="009101E2">
              <w:rPr>
                <w:rFonts w:hint="eastAsia"/>
                <w:sz w:val="22"/>
              </w:rPr>
              <w:t>くらし安全防災局</w:t>
            </w:r>
            <w:r w:rsidR="00696634" w:rsidRPr="009101E2">
              <w:rPr>
                <w:rFonts w:hint="eastAsia"/>
                <w:sz w:val="22"/>
              </w:rPr>
              <w:t>、県土整備局</w:t>
            </w:r>
            <w:r w:rsidR="00FE6EEA" w:rsidRPr="009101E2">
              <w:rPr>
                <w:rFonts w:hint="eastAsia"/>
                <w:sz w:val="22"/>
              </w:rPr>
              <w:t>、文化スポーツ観光局</w:t>
            </w:r>
          </w:p>
          <w:p w14:paraId="266FA557" w14:textId="77777777" w:rsidR="00696634" w:rsidRPr="009101E2" w:rsidRDefault="00696634" w:rsidP="00696634">
            <w:pPr>
              <w:ind w:firstLineChars="100" w:firstLine="220"/>
              <w:rPr>
                <w:rFonts w:ascii="ＭＳ 明朝" w:eastAsia="ＭＳ 明朝" w:hAnsi="ＭＳ 明朝"/>
                <w:sz w:val="22"/>
              </w:rPr>
            </w:pPr>
            <w:r w:rsidRPr="009101E2">
              <w:rPr>
                <w:rFonts w:ascii="ＭＳ 明朝" w:eastAsia="ＭＳ 明朝" w:hAnsi="ＭＳ 明朝" w:hint="eastAsia"/>
                <w:sz w:val="22"/>
              </w:rPr>
              <w:t>県は、神奈川県自転車の安全で適正な利用の促進に関する条例の周知を図るとともに、自転車マナーアップ運動等を通じて、自転車の交通ルール、自転車損害賠償責任保険等への加入義務、点検整備の重要性について広報啓発を強化していきます。</w:t>
            </w:r>
          </w:p>
          <w:p w14:paraId="2426C47D" w14:textId="77777777" w:rsidR="00696634" w:rsidRPr="009101E2" w:rsidRDefault="0080664D" w:rsidP="00696634">
            <w:pPr>
              <w:ind w:firstLineChars="100" w:firstLine="220"/>
              <w:rPr>
                <w:rFonts w:ascii="ＭＳ 明朝" w:eastAsia="ＭＳ 明朝" w:hAnsi="ＭＳ 明朝"/>
                <w:sz w:val="22"/>
              </w:rPr>
            </w:pPr>
            <w:r w:rsidRPr="009101E2">
              <w:rPr>
                <w:rFonts w:ascii="ＭＳ 明朝" w:eastAsia="ＭＳ 明朝" w:hAnsi="ＭＳ 明朝" w:hint="eastAsia"/>
                <w:sz w:val="22"/>
              </w:rPr>
              <w:t>また、</w:t>
            </w:r>
            <w:r w:rsidR="00696634" w:rsidRPr="009101E2">
              <w:rPr>
                <w:rFonts w:ascii="ＭＳ 明朝" w:eastAsia="ＭＳ 明朝" w:hAnsi="ＭＳ 明朝" w:hint="eastAsia"/>
                <w:sz w:val="22"/>
              </w:rPr>
              <w:t>県警察では引き続き「チリリン・スクール」等の自転車交通安全講習等を通じて、交通ルールを学ぶ機会の提供に努めるとともに、神奈川ポリス搭載の「スマートチリリンスクール」の普及促進を図り、今まで交通ルールに触れる機会のなかった人たちに対しても自転車の交通ルールが浸透するよう広報啓発活動を推進して</w:t>
            </w:r>
            <w:r w:rsidR="00374B53" w:rsidRPr="009101E2">
              <w:rPr>
                <w:rFonts w:ascii="ＭＳ 明朝" w:eastAsia="ＭＳ 明朝" w:hAnsi="ＭＳ 明朝" w:hint="eastAsia"/>
                <w:sz w:val="22"/>
              </w:rPr>
              <w:t>いき</w:t>
            </w:r>
            <w:r w:rsidR="00696634" w:rsidRPr="009101E2">
              <w:rPr>
                <w:rFonts w:ascii="ＭＳ 明朝" w:eastAsia="ＭＳ 明朝" w:hAnsi="ＭＳ 明朝" w:hint="eastAsia"/>
                <w:sz w:val="22"/>
              </w:rPr>
              <w:t>ます。</w:t>
            </w:r>
          </w:p>
          <w:p w14:paraId="7E4CA6A1" w14:textId="77777777" w:rsidR="00696634" w:rsidRPr="009101E2" w:rsidRDefault="00696634" w:rsidP="00696634">
            <w:pPr>
              <w:ind w:firstLineChars="100" w:firstLine="220"/>
              <w:rPr>
                <w:rFonts w:ascii="ＭＳ 明朝" w:eastAsia="ＭＳ 明朝" w:hAnsi="ＭＳ 明朝"/>
                <w:sz w:val="22"/>
              </w:rPr>
            </w:pPr>
            <w:r w:rsidRPr="009101E2">
              <w:rPr>
                <w:rFonts w:ascii="ＭＳ 明朝" w:eastAsia="ＭＳ 明朝" w:hAnsi="ＭＳ 明朝" w:hint="eastAsia"/>
                <w:sz w:val="22"/>
              </w:rPr>
              <w:t>自転車専用レーンの普及と安全の確保について、県は、自転車歩行者専用道路として、相模川自転車道や藤沢大和自転車道の整備を行うとともに、車道混在の道路においては、自転車の走行位置を示す矢羽根の設置や、急勾配箇所への注意喚起看板を設置するなどして、安全対策を図っています。</w:t>
            </w:r>
          </w:p>
          <w:p w14:paraId="5DA169AB" w14:textId="77777777" w:rsidR="00696634" w:rsidRPr="009101E2" w:rsidRDefault="00696634" w:rsidP="00696634">
            <w:pPr>
              <w:ind w:firstLineChars="100" w:firstLine="220"/>
              <w:rPr>
                <w:rFonts w:ascii="ＭＳ 明朝" w:eastAsia="ＭＳ 明朝" w:hAnsi="ＭＳ 明朝"/>
                <w:sz w:val="22"/>
              </w:rPr>
            </w:pPr>
            <w:r w:rsidRPr="009101E2">
              <w:rPr>
                <w:rFonts w:ascii="ＭＳ 明朝" w:eastAsia="ＭＳ 明朝" w:hAnsi="ＭＳ 明朝" w:hint="eastAsia"/>
                <w:sz w:val="22"/>
              </w:rPr>
              <w:t>シェアサイクルの事業者間連携等による利便性の向上について、県は、交通施策に関する部門別計画である「かながわ交通計画」に、「移動の連続性や利便性の向上」を定めており、その中で、公共交通とシェアサイクル等の複数の事業者間で決済等が一括に行えるＭａａＳの取組等により、乗換のシームレス化を促進することとしています。</w:t>
            </w:r>
          </w:p>
          <w:p w14:paraId="145FB6A4" w14:textId="77777777" w:rsidR="000258E0" w:rsidRPr="009101E2" w:rsidRDefault="0080664D" w:rsidP="00696634">
            <w:pPr>
              <w:ind w:firstLineChars="100" w:firstLine="220"/>
              <w:rPr>
                <w:sz w:val="22"/>
              </w:rPr>
            </w:pPr>
            <w:r w:rsidRPr="009101E2">
              <w:rPr>
                <w:rFonts w:ascii="ＭＳ 明朝" w:eastAsia="ＭＳ 明朝" w:hAnsi="ＭＳ 明朝" w:hint="eastAsia"/>
                <w:sz w:val="22"/>
              </w:rPr>
              <w:t>さらに</w:t>
            </w:r>
            <w:r w:rsidR="00696634" w:rsidRPr="009101E2">
              <w:rPr>
                <w:rFonts w:ascii="ＭＳ 明朝" w:eastAsia="ＭＳ 明朝" w:hAnsi="ＭＳ 明朝" w:hint="eastAsia"/>
                <w:sz w:val="22"/>
              </w:rPr>
              <w:t>、観光客の利便性を高め、観光地としての魅力を向上させるため、県と湘南地域の４市３町で構成する「湘南地域自転車観光推進協議会」において、「湘南地域シェアサイクル広域周遊観光実証実験事業」を民間事業者と連携して実施しています。現在、スルガ銀行（株）と連携して実施している、駅からのサイクルルートを</w:t>
            </w:r>
            <w:r w:rsidR="00DF1B0C" w:rsidRPr="009101E2">
              <w:rPr>
                <w:rFonts w:ascii="ＭＳ 明朝" w:eastAsia="ＭＳ 明朝" w:hAnsi="ＭＳ 明朝" w:hint="eastAsia"/>
                <w:sz w:val="22"/>
              </w:rPr>
              <w:t>ＰＲ</w:t>
            </w:r>
            <w:r w:rsidR="00696634" w:rsidRPr="009101E2">
              <w:rPr>
                <w:rFonts w:ascii="ＭＳ 明朝" w:eastAsia="ＭＳ 明朝" w:hAnsi="ＭＳ 明朝" w:hint="eastAsia"/>
                <w:sz w:val="22"/>
              </w:rPr>
              <w:t>する動画の配信などを通じて、利用者の増加を後押しします</w:t>
            </w:r>
            <w:r w:rsidR="00CA74D6" w:rsidRPr="009101E2">
              <w:rPr>
                <w:rFonts w:ascii="ＭＳ 明朝" w:eastAsia="ＭＳ 明朝" w:hAnsi="ＭＳ 明朝" w:hint="eastAsia"/>
                <w:sz w:val="22"/>
              </w:rPr>
              <w:t>。</w:t>
            </w:r>
          </w:p>
        </w:tc>
      </w:tr>
    </w:tbl>
    <w:p w14:paraId="73B8AF78" w14:textId="77777777" w:rsidR="00ED61EA" w:rsidRPr="009101E2" w:rsidRDefault="00ED61EA" w:rsidP="000258E0">
      <w:pPr>
        <w:overflowPunct w:val="0"/>
        <w:ind w:left="220" w:hangingChars="100" w:hanging="220"/>
        <w:jc w:val="left"/>
        <w:textAlignment w:val="baseline"/>
        <w:rPr>
          <w:rFonts w:ascii="ＭＳ 明朝" w:eastAsia="ＭＳ 明朝" w:hAnsi="ＭＳ 明朝" w:cs="Arial"/>
          <w:sz w:val="22"/>
        </w:rPr>
      </w:pPr>
    </w:p>
    <w:p w14:paraId="0F30867B" w14:textId="77777777" w:rsidR="0080664D" w:rsidRPr="009101E2" w:rsidRDefault="0080664D">
      <w:pPr>
        <w:widowControl/>
        <w:jc w:val="left"/>
        <w:rPr>
          <w:rFonts w:ascii="ＭＳ 明朝" w:eastAsia="ＭＳ 明朝" w:hAnsi="ＭＳ 明朝"/>
          <w:sz w:val="22"/>
        </w:rPr>
      </w:pPr>
      <w:r w:rsidRPr="009101E2">
        <w:rPr>
          <w:rFonts w:ascii="ＭＳ 明朝" w:eastAsia="ＭＳ 明朝" w:hAnsi="ＭＳ 明朝"/>
          <w:sz w:val="22"/>
        </w:rPr>
        <w:br w:type="page"/>
      </w:r>
    </w:p>
    <w:p w14:paraId="53A3E823" w14:textId="77777777" w:rsidR="00696634" w:rsidRPr="009101E2" w:rsidRDefault="000258E0" w:rsidP="00696634">
      <w:pPr>
        <w:overflowPunct w:val="0"/>
        <w:ind w:left="220" w:hangingChars="100" w:hanging="220"/>
        <w:jc w:val="left"/>
        <w:textAlignment w:val="baseline"/>
        <w:rPr>
          <w:rFonts w:ascii="ＭＳ 明朝" w:eastAsia="ＭＳ 明朝" w:hAnsi="ＭＳ 明朝"/>
          <w:kern w:val="0"/>
          <w:sz w:val="22"/>
        </w:rPr>
      </w:pPr>
      <w:r w:rsidRPr="009101E2">
        <w:rPr>
          <w:rFonts w:ascii="ＭＳ 明朝" w:eastAsia="ＭＳ 明朝" w:hAnsi="ＭＳ 明朝"/>
          <w:sz w:val="22"/>
        </w:rPr>
        <w:lastRenderedPageBreak/>
        <w:t>18</w:t>
      </w:r>
      <w:r w:rsidRPr="009101E2">
        <w:rPr>
          <w:rFonts w:ascii="ＭＳ 明朝" w:eastAsia="ＭＳ 明朝" w:hAnsi="ＭＳ 明朝" w:hint="eastAsia"/>
          <w:sz w:val="22"/>
        </w:rPr>
        <w:t>．</w:t>
      </w:r>
      <w:r w:rsidR="00696634" w:rsidRPr="009101E2">
        <w:rPr>
          <w:rFonts w:ascii="ＭＳ 明朝" w:eastAsia="ＭＳ 明朝" w:hAnsi="ＭＳ 明朝" w:hint="eastAsia"/>
          <w:kern w:val="0"/>
          <w:sz w:val="22"/>
        </w:rPr>
        <w:t>県内のエネルギーの自給率向上および地域のセーフティネット機能として自家発電と蓄電池を組み合わせた自立可能型エネルギーの「地産地消」体制を構築すること。</w:t>
      </w:r>
    </w:p>
    <w:p w14:paraId="520D5D2E" w14:textId="77777777" w:rsidR="000258E0" w:rsidRPr="009101E2" w:rsidRDefault="00696634" w:rsidP="00696634">
      <w:pPr>
        <w:overflowPunct w:val="0"/>
        <w:ind w:leftChars="100" w:left="210" w:firstLineChars="100" w:firstLine="220"/>
        <w:jc w:val="left"/>
        <w:textAlignment w:val="baseline"/>
        <w:rPr>
          <w:rFonts w:ascii="ＭＳ 明朝" w:eastAsia="ＭＳ 明朝" w:hAnsi="ＭＳ 明朝"/>
          <w:kern w:val="0"/>
          <w:sz w:val="22"/>
        </w:rPr>
      </w:pPr>
      <w:r w:rsidRPr="009101E2">
        <w:rPr>
          <w:rFonts w:ascii="ＭＳ 明朝" w:eastAsia="ＭＳ 明朝" w:hAnsi="ＭＳ 明朝" w:hint="eastAsia"/>
          <w:kern w:val="0"/>
          <w:sz w:val="22"/>
        </w:rPr>
        <w:t>災害発生時、避難場所に指定される地域防災拠点施設の機能強化のため、再生可能エネルギーやコージェネレーションシステム等、エネルギー源の多様性に考慮した設備や蓄電池等の導入の拡大をはかるとともに、非常時電源ともなりうる次世代電気自動車の導入、配備を進めること</w:t>
      </w:r>
      <w:r w:rsidR="000258E0" w:rsidRPr="009101E2">
        <w:rPr>
          <w:rFonts w:ascii="ＭＳ 明朝" w:eastAsia="ＭＳ 明朝" w:hAnsi="ＭＳ 明朝" w:hint="eastAsia"/>
          <w:sz w:val="22"/>
        </w:rPr>
        <w:t>。</w:t>
      </w:r>
    </w:p>
    <w:tbl>
      <w:tblPr>
        <w:tblStyle w:val="a3"/>
        <w:tblW w:w="0" w:type="auto"/>
        <w:tblInd w:w="-5" w:type="dxa"/>
        <w:tblLook w:val="04A0" w:firstRow="1" w:lastRow="0" w:firstColumn="1" w:lastColumn="0" w:noHBand="0" w:noVBand="1"/>
      </w:tblPr>
      <w:tblGrid>
        <w:gridCol w:w="9065"/>
      </w:tblGrid>
      <w:tr w:rsidR="009101E2" w:rsidRPr="009101E2" w14:paraId="143E28D3" w14:textId="77777777" w:rsidTr="00557F86">
        <w:tc>
          <w:tcPr>
            <w:tcW w:w="9065" w:type="dxa"/>
          </w:tcPr>
          <w:p w14:paraId="65BC9F13" w14:textId="77777777" w:rsidR="000258E0" w:rsidRPr="009101E2" w:rsidRDefault="000258E0" w:rsidP="00557F86">
            <w:pPr>
              <w:rPr>
                <w:sz w:val="22"/>
              </w:rPr>
            </w:pPr>
            <w:r w:rsidRPr="009101E2">
              <w:rPr>
                <w:rFonts w:hint="eastAsia"/>
                <w:sz w:val="22"/>
              </w:rPr>
              <w:t>（回答）</w:t>
            </w:r>
            <w:r w:rsidR="00696634" w:rsidRPr="009101E2">
              <w:rPr>
                <w:rFonts w:hint="eastAsia"/>
                <w:sz w:val="22"/>
              </w:rPr>
              <w:t>くらし安全防災局、環境農政</w:t>
            </w:r>
            <w:r w:rsidR="00ED61EA" w:rsidRPr="009101E2">
              <w:rPr>
                <w:rFonts w:hint="eastAsia"/>
                <w:sz w:val="22"/>
              </w:rPr>
              <w:t>局</w:t>
            </w:r>
          </w:p>
          <w:p w14:paraId="102F954A" w14:textId="77777777" w:rsidR="00374B53" w:rsidRPr="009101E2" w:rsidRDefault="00374B53" w:rsidP="00374B53">
            <w:pPr>
              <w:rPr>
                <w:rFonts w:asciiTheme="majorEastAsia" w:eastAsiaTheme="majorEastAsia" w:hAnsiTheme="majorEastAsia"/>
                <w:sz w:val="22"/>
              </w:rPr>
            </w:pPr>
            <w:r w:rsidRPr="009101E2">
              <w:rPr>
                <w:rFonts w:asciiTheme="majorEastAsia" w:eastAsiaTheme="majorEastAsia" w:hAnsiTheme="majorEastAsia" w:hint="eastAsia"/>
                <w:sz w:val="22"/>
              </w:rPr>
              <w:t>【県内エネルギーの自給率向上について】</w:t>
            </w:r>
          </w:p>
          <w:p w14:paraId="0C7EF541" w14:textId="77777777" w:rsidR="00696634" w:rsidRPr="009101E2" w:rsidRDefault="00696634" w:rsidP="00696634">
            <w:pPr>
              <w:ind w:firstLineChars="100" w:firstLine="220"/>
              <w:rPr>
                <w:rFonts w:ascii="ＭＳ 明朝" w:eastAsia="ＭＳ 明朝" w:hAnsi="ＭＳ 明朝"/>
                <w:sz w:val="22"/>
              </w:rPr>
            </w:pPr>
            <w:r w:rsidRPr="009101E2">
              <w:rPr>
                <w:rFonts w:ascii="ＭＳ 明朝" w:eastAsia="ＭＳ 明朝" w:hAnsi="ＭＳ 明朝" w:hint="eastAsia"/>
                <w:sz w:val="22"/>
              </w:rPr>
              <w:t>エネルギーの地産地消に係る取組の一環として、「自家消費型再生可能エネルギー導入費補助」や「住宅用太陽光発電・蓄電池導入費補助」等を実施しており、太陽光発電等の導入を支援しています。</w:t>
            </w:r>
          </w:p>
          <w:p w14:paraId="7D936905" w14:textId="77777777" w:rsidR="00696634" w:rsidRPr="009101E2" w:rsidRDefault="00696634" w:rsidP="00696634">
            <w:pPr>
              <w:ind w:firstLineChars="100" w:firstLine="220"/>
              <w:rPr>
                <w:rFonts w:ascii="ＭＳ 明朝" w:eastAsia="ＭＳ 明朝" w:hAnsi="ＭＳ 明朝"/>
                <w:sz w:val="22"/>
              </w:rPr>
            </w:pPr>
            <w:r w:rsidRPr="009101E2">
              <w:rPr>
                <w:rFonts w:ascii="ＭＳ 明朝" w:eastAsia="ＭＳ 明朝" w:hAnsi="ＭＳ 明朝" w:hint="eastAsia"/>
                <w:sz w:val="22"/>
              </w:rPr>
              <w:t>また、ガスコージェネレーションの導入については、「中小企業省エネルギー設備導入費等補助」の補助対象として支援している他、電気自動車の導入については、「事業用等EV導入費補助」等により支援しています。太陽光発電や蓄電池等は、エネルギー自給率の向上に寄与するとともに、災害時の活用も見込まれ、県としても引き続き支援を進めていきます。</w:t>
            </w:r>
          </w:p>
          <w:p w14:paraId="1B30DDAE" w14:textId="77777777" w:rsidR="00696634" w:rsidRPr="009101E2" w:rsidRDefault="00696634" w:rsidP="00A46D70">
            <w:pPr>
              <w:ind w:firstLineChars="100" w:firstLine="220"/>
              <w:rPr>
                <w:rFonts w:ascii="ＭＳ 明朝" w:eastAsia="ＭＳ 明朝" w:hAnsi="ＭＳ 明朝"/>
                <w:sz w:val="22"/>
              </w:rPr>
            </w:pPr>
            <w:r w:rsidRPr="009101E2">
              <w:rPr>
                <w:rFonts w:ascii="ＭＳ 明朝" w:eastAsia="ＭＳ 明朝" w:hAnsi="ＭＳ 明朝" w:hint="eastAsia"/>
                <w:sz w:val="22"/>
              </w:rPr>
              <w:t>さらに、令和６年３月に全面改定した「神奈川県地球温暖化対策計画」において、国のエネルギー基本計画等を踏まえ、「再生可能エネルギーを2030年度までに270万kW以上導入」することや「新車乗用車に占める電動車の割合を2030年度までに</w:t>
            </w:r>
            <w:r w:rsidR="00A46D70" w:rsidRPr="009101E2">
              <w:rPr>
                <w:rFonts w:ascii="ＭＳ 明朝" w:eastAsia="ＭＳ 明朝" w:hAnsi="ＭＳ 明朝" w:hint="eastAsia"/>
                <w:sz w:val="22"/>
              </w:rPr>
              <w:t>100％</w:t>
            </w:r>
            <w:r w:rsidRPr="009101E2">
              <w:rPr>
                <w:rFonts w:ascii="ＭＳ 明朝" w:eastAsia="ＭＳ 明朝" w:hAnsi="ＭＳ 明朝" w:hint="eastAsia"/>
                <w:sz w:val="22"/>
              </w:rPr>
              <w:t>とする」ことを目標として設定しています。その目標の達成に向けて、県民、事業者などの取組を後押しするとともに、県庁の率先実行として、県有施設への太陽光発電の導入や公用車の電動化などに積極的に取り組んでいきます。</w:t>
            </w:r>
          </w:p>
          <w:p w14:paraId="3CB50F3D" w14:textId="77777777" w:rsidR="00374B53" w:rsidRPr="009101E2" w:rsidRDefault="00374B53" w:rsidP="00374B53">
            <w:pPr>
              <w:rPr>
                <w:rFonts w:asciiTheme="majorEastAsia" w:eastAsiaTheme="majorEastAsia" w:hAnsiTheme="majorEastAsia"/>
                <w:sz w:val="22"/>
              </w:rPr>
            </w:pPr>
            <w:r w:rsidRPr="009101E2">
              <w:rPr>
                <w:rFonts w:asciiTheme="majorEastAsia" w:eastAsiaTheme="majorEastAsia" w:hAnsiTheme="majorEastAsia" w:hint="eastAsia"/>
                <w:sz w:val="22"/>
              </w:rPr>
              <w:t>【災害発生時のエネルギー源について】</w:t>
            </w:r>
          </w:p>
          <w:p w14:paraId="09166564" w14:textId="77777777" w:rsidR="00696634" w:rsidRPr="009101E2" w:rsidRDefault="00696634" w:rsidP="00696634">
            <w:pPr>
              <w:ind w:firstLineChars="100" w:firstLine="220"/>
              <w:rPr>
                <w:rFonts w:ascii="ＭＳ 明朝" w:eastAsia="ＭＳ 明朝" w:hAnsi="ＭＳ 明朝"/>
                <w:sz w:val="22"/>
              </w:rPr>
            </w:pPr>
            <w:r w:rsidRPr="009101E2">
              <w:rPr>
                <w:rFonts w:ascii="ＭＳ 明朝" w:eastAsia="ＭＳ 明朝" w:hAnsi="ＭＳ 明朝" w:hint="eastAsia"/>
                <w:sz w:val="22"/>
              </w:rPr>
              <w:t>災害時における指定避難所等の防災設備の整備等については、一義的に市町村がその役割を担っていることから、県では、県内の避難所が共有できる避難所運営の基本的な考え方、施設・設備の内容、運営の仕組み、情報の収集・提供等を行うため、「避難所運営マニュアル策定指針」を策定しています。</w:t>
            </w:r>
          </w:p>
          <w:p w14:paraId="3B3C52B8" w14:textId="77777777" w:rsidR="000258E0" w:rsidRPr="009101E2" w:rsidRDefault="00696634" w:rsidP="00696634">
            <w:pPr>
              <w:ind w:firstLineChars="100" w:firstLine="220"/>
              <w:rPr>
                <w:sz w:val="22"/>
              </w:rPr>
            </w:pPr>
            <w:r w:rsidRPr="009101E2">
              <w:rPr>
                <w:rFonts w:ascii="ＭＳ 明朝" w:eastAsia="ＭＳ 明朝" w:hAnsi="ＭＳ 明朝" w:hint="eastAsia"/>
                <w:sz w:val="22"/>
              </w:rPr>
              <w:t>本指針において、「指定避難所には、自家発電装置、再生可能エネルギー設備を含む非常用発電機、蓄電池、衛星電話等が設置されていることが望ましい。」と明記しており、市町村に対して、エネルギー源の多様性に考慮した設備や蓄電池等の導入を促しています</w:t>
            </w:r>
            <w:r w:rsidR="00CA74D6" w:rsidRPr="009101E2">
              <w:rPr>
                <w:rFonts w:ascii="ＭＳ 明朝" w:eastAsia="ＭＳ 明朝" w:hAnsi="ＭＳ 明朝" w:hint="eastAsia"/>
                <w:sz w:val="22"/>
              </w:rPr>
              <w:t>。</w:t>
            </w:r>
          </w:p>
        </w:tc>
      </w:tr>
    </w:tbl>
    <w:p w14:paraId="2FB0E12C" w14:textId="77777777" w:rsidR="004E45D5" w:rsidRPr="009101E2" w:rsidRDefault="004E45D5" w:rsidP="00696634">
      <w:pPr>
        <w:widowControl/>
        <w:spacing w:line="276" w:lineRule="auto"/>
        <w:ind w:left="220" w:hangingChars="100" w:hanging="220"/>
        <w:jc w:val="left"/>
        <w:rPr>
          <w:rFonts w:ascii="ＭＳ 明朝" w:eastAsia="ＭＳ 明朝" w:hAnsi="ＭＳ 明朝" w:cs="Arial"/>
          <w:sz w:val="22"/>
        </w:rPr>
      </w:pPr>
    </w:p>
    <w:p w14:paraId="2FBB2981" w14:textId="77777777" w:rsidR="004E45D5" w:rsidRPr="009101E2" w:rsidRDefault="004E45D5">
      <w:pPr>
        <w:widowControl/>
        <w:jc w:val="left"/>
        <w:rPr>
          <w:rFonts w:ascii="ＭＳ 明朝" w:eastAsia="ＭＳ 明朝" w:hAnsi="ＭＳ 明朝" w:cs="Arial"/>
          <w:sz w:val="22"/>
        </w:rPr>
      </w:pPr>
      <w:r w:rsidRPr="009101E2">
        <w:rPr>
          <w:rFonts w:ascii="ＭＳ 明朝" w:eastAsia="ＭＳ 明朝" w:hAnsi="ＭＳ 明朝" w:cs="Arial"/>
          <w:sz w:val="22"/>
        </w:rPr>
        <w:br w:type="page"/>
      </w:r>
    </w:p>
    <w:p w14:paraId="3A340F82" w14:textId="77777777" w:rsidR="00696634" w:rsidRPr="009101E2" w:rsidRDefault="000258E0" w:rsidP="00696634">
      <w:pPr>
        <w:widowControl/>
        <w:spacing w:line="276" w:lineRule="auto"/>
        <w:ind w:left="220" w:hangingChars="100" w:hanging="220"/>
        <w:jc w:val="left"/>
        <w:rPr>
          <w:rFonts w:ascii="ＭＳ 明朝" w:eastAsia="ＭＳ 明朝" w:hAnsi="ＭＳ 明朝"/>
          <w:sz w:val="22"/>
        </w:rPr>
      </w:pPr>
      <w:r w:rsidRPr="009101E2">
        <w:rPr>
          <w:rFonts w:ascii="ＭＳ 明朝" w:eastAsia="ＭＳ 明朝" w:hAnsi="ＭＳ 明朝" w:cs="Arial" w:hint="eastAsia"/>
          <w:sz w:val="22"/>
        </w:rPr>
        <w:lastRenderedPageBreak/>
        <w:t>19．</w:t>
      </w:r>
      <w:r w:rsidR="00696634" w:rsidRPr="009101E2">
        <w:rPr>
          <w:rFonts w:ascii="ＭＳ 明朝" w:eastAsia="ＭＳ 明朝" w:hAnsi="ＭＳ 明朝" w:hint="eastAsia"/>
          <w:sz w:val="22"/>
        </w:rPr>
        <w:t>子どもたちが</w:t>
      </w:r>
      <w:r w:rsidR="00374B53" w:rsidRPr="009101E2">
        <w:rPr>
          <w:rFonts w:ascii="ＭＳ 明朝" w:eastAsia="ＭＳ 明朝" w:hAnsi="ＭＳ 明朝" w:hint="eastAsia"/>
          <w:sz w:val="22"/>
        </w:rPr>
        <w:t>安心して学び学校生活を送ることができる環境を構築し、教員が一人</w:t>
      </w:r>
      <w:r w:rsidR="00696634" w:rsidRPr="009101E2">
        <w:rPr>
          <w:rFonts w:ascii="ＭＳ 明朝" w:eastAsia="ＭＳ 明朝" w:hAnsi="ＭＳ 明朝" w:hint="eastAsia"/>
          <w:sz w:val="22"/>
        </w:rPr>
        <w:t>ひとりの子どもと向き合い、子どもたちの学びを十分に保障するため、学校における働き方改革・ＤＸを促進すること。また、４月新学期時点を含め通年で欠員が生じないよう、計画的な採用による人材確保を確実に行うこと。</w:t>
      </w:r>
    </w:p>
    <w:p w14:paraId="7A43B94D" w14:textId="77777777" w:rsidR="004005A6" w:rsidRPr="009101E2" w:rsidRDefault="00696634" w:rsidP="00696634">
      <w:pPr>
        <w:widowControl/>
        <w:spacing w:line="276" w:lineRule="auto"/>
        <w:ind w:leftChars="100" w:left="210" w:firstLineChars="100" w:firstLine="220"/>
        <w:jc w:val="left"/>
        <w:rPr>
          <w:rFonts w:ascii="ＭＳ 明朝" w:eastAsia="ＭＳ 明朝" w:hAnsi="ＭＳ 明朝"/>
          <w:sz w:val="22"/>
        </w:rPr>
      </w:pPr>
      <w:r w:rsidRPr="009101E2">
        <w:rPr>
          <w:rFonts w:ascii="ＭＳ 明朝" w:eastAsia="ＭＳ 明朝" w:hAnsi="ＭＳ 明朝" w:hint="eastAsia"/>
          <w:sz w:val="22"/>
        </w:rPr>
        <w:t>教員が本来業務に専念できるようにするため、スクールカウンセラー、スクールソーシャルワーカー、スクールサポートスタッフ、スクールロイヤー、看護師、ＩＣＴの専門スタッフなどの人的措置を積極的に行うこと。また、中長期を見据えた教育人材の育成・確保のための施策を実施すること</w:t>
      </w:r>
      <w:r w:rsidR="000258E0" w:rsidRPr="009101E2">
        <w:rPr>
          <w:rFonts w:ascii="ＭＳ 明朝" w:eastAsia="ＭＳ 明朝" w:hAnsi="ＭＳ 明朝" w:hint="eastAsia"/>
          <w:sz w:val="22"/>
        </w:rPr>
        <w:t>。</w:t>
      </w:r>
    </w:p>
    <w:tbl>
      <w:tblPr>
        <w:tblStyle w:val="a3"/>
        <w:tblW w:w="0" w:type="auto"/>
        <w:tblInd w:w="-5" w:type="dxa"/>
        <w:tblLook w:val="04A0" w:firstRow="1" w:lastRow="0" w:firstColumn="1" w:lastColumn="0" w:noHBand="0" w:noVBand="1"/>
      </w:tblPr>
      <w:tblGrid>
        <w:gridCol w:w="9065"/>
      </w:tblGrid>
      <w:tr w:rsidR="009101E2" w:rsidRPr="009101E2" w14:paraId="3776A8A8" w14:textId="77777777" w:rsidTr="00557F86">
        <w:tc>
          <w:tcPr>
            <w:tcW w:w="9065" w:type="dxa"/>
          </w:tcPr>
          <w:p w14:paraId="1328BF54" w14:textId="77777777" w:rsidR="000258E0" w:rsidRPr="009101E2" w:rsidRDefault="000258E0" w:rsidP="00557F86">
            <w:pPr>
              <w:rPr>
                <w:sz w:val="22"/>
              </w:rPr>
            </w:pPr>
            <w:r w:rsidRPr="009101E2">
              <w:rPr>
                <w:rFonts w:hint="eastAsia"/>
                <w:sz w:val="22"/>
              </w:rPr>
              <w:t>（回答）</w:t>
            </w:r>
            <w:r w:rsidR="00696634" w:rsidRPr="009101E2">
              <w:rPr>
                <w:rFonts w:hint="eastAsia"/>
                <w:sz w:val="22"/>
              </w:rPr>
              <w:t>教育</w:t>
            </w:r>
            <w:r w:rsidR="000E1C4B" w:rsidRPr="009101E2">
              <w:rPr>
                <w:rFonts w:hint="eastAsia"/>
                <w:sz w:val="22"/>
              </w:rPr>
              <w:t>局</w:t>
            </w:r>
          </w:p>
          <w:p w14:paraId="1D40B2D7" w14:textId="77777777" w:rsidR="0080664D" w:rsidRPr="009101E2" w:rsidRDefault="0080664D" w:rsidP="0080664D">
            <w:pPr>
              <w:rPr>
                <w:rFonts w:asciiTheme="majorEastAsia" w:eastAsiaTheme="majorEastAsia" w:hAnsiTheme="majorEastAsia"/>
                <w:sz w:val="22"/>
              </w:rPr>
            </w:pPr>
            <w:r w:rsidRPr="009101E2">
              <w:rPr>
                <w:rFonts w:asciiTheme="majorEastAsia" w:eastAsiaTheme="majorEastAsia" w:hAnsiTheme="majorEastAsia" w:hint="eastAsia"/>
                <w:sz w:val="22"/>
              </w:rPr>
              <w:t>【政令市を除く公立小・中学校について】</w:t>
            </w:r>
          </w:p>
          <w:p w14:paraId="561993DB" w14:textId="77777777" w:rsidR="0080664D" w:rsidRPr="009101E2" w:rsidRDefault="0080664D" w:rsidP="0080664D">
            <w:pPr>
              <w:ind w:firstLineChars="100" w:firstLine="220"/>
              <w:rPr>
                <w:rFonts w:ascii="ＭＳ 明朝" w:eastAsia="ＭＳ 明朝" w:hAnsi="ＭＳ 明朝"/>
                <w:sz w:val="22"/>
              </w:rPr>
            </w:pPr>
            <w:r w:rsidRPr="009101E2">
              <w:rPr>
                <w:rFonts w:ascii="ＭＳ 明朝" w:eastAsia="ＭＳ 明朝" w:hAnsi="ＭＳ 明朝" w:hint="eastAsia"/>
                <w:sz w:val="22"/>
              </w:rPr>
              <w:t>政令市を除く公立小・中学校については、県スクールカウンセラーを全中学校に配置し（年間245時間）、中学校区内の小学校に派遣できる体制を構築しており、そのうち90校を週２日配置する重点配置校とするとともに、週４日勤務するスクールカウンセラーアドバイザーを教育事務所と横須賀市教育委員会に配置しています。</w:t>
            </w:r>
          </w:p>
          <w:p w14:paraId="2E4A29C7" w14:textId="77777777" w:rsidR="0080664D" w:rsidRPr="009101E2" w:rsidRDefault="0080664D" w:rsidP="0080664D">
            <w:pPr>
              <w:ind w:firstLineChars="100" w:firstLine="220"/>
              <w:rPr>
                <w:rFonts w:ascii="ＭＳ 明朝" w:eastAsia="ＭＳ 明朝" w:hAnsi="ＭＳ 明朝"/>
                <w:sz w:val="22"/>
              </w:rPr>
            </w:pPr>
            <w:r w:rsidRPr="009101E2">
              <w:rPr>
                <w:rFonts w:ascii="ＭＳ 明朝" w:eastAsia="ＭＳ 明朝" w:hAnsi="ＭＳ 明朝" w:hint="eastAsia"/>
                <w:sz w:val="22"/>
              </w:rPr>
              <w:t>併せて、政令市及び中核市を除く公立小・中学校に対応する県スクールソーシャルワーカーを教育事務所に50名配置するとともに、週４日勤務するスクールソーシャルワーカーアドバイザーを教育</w:t>
            </w:r>
            <w:r w:rsidR="00374B53" w:rsidRPr="009101E2">
              <w:rPr>
                <w:rFonts w:ascii="ＭＳ 明朝" w:eastAsia="ＭＳ 明朝" w:hAnsi="ＭＳ 明朝" w:hint="eastAsia"/>
                <w:sz w:val="22"/>
              </w:rPr>
              <w:t>事務所に４名配置し、学校と関係機関との連携による対応に努めてい</w:t>
            </w:r>
            <w:r w:rsidRPr="009101E2">
              <w:rPr>
                <w:rFonts w:ascii="ＭＳ 明朝" w:eastAsia="ＭＳ 明朝" w:hAnsi="ＭＳ 明朝" w:hint="eastAsia"/>
                <w:sz w:val="22"/>
              </w:rPr>
              <w:t>ます。</w:t>
            </w:r>
          </w:p>
          <w:p w14:paraId="6E317C60" w14:textId="77777777" w:rsidR="0080664D" w:rsidRPr="009101E2" w:rsidRDefault="0080664D" w:rsidP="0080664D">
            <w:pPr>
              <w:ind w:firstLineChars="100" w:firstLine="220"/>
              <w:rPr>
                <w:rFonts w:ascii="ＭＳ 明朝" w:eastAsia="ＭＳ 明朝" w:hAnsi="ＭＳ 明朝"/>
                <w:sz w:val="22"/>
              </w:rPr>
            </w:pPr>
            <w:r w:rsidRPr="009101E2">
              <w:rPr>
                <w:rFonts w:ascii="ＭＳ 明朝" w:eastAsia="ＭＳ 明朝" w:hAnsi="ＭＳ 明朝" w:hint="eastAsia"/>
                <w:sz w:val="22"/>
              </w:rPr>
              <w:t>スクールカウンセラー及びスクールソーシャルワーカーを義務標準法の算定の対象とすること等について、全国都道府県教育委員会連合会等を通じて国に要望しており、今後も継続して要望して</w:t>
            </w:r>
            <w:r w:rsidR="00374B53" w:rsidRPr="009101E2">
              <w:rPr>
                <w:rFonts w:ascii="ＭＳ 明朝" w:eastAsia="ＭＳ 明朝" w:hAnsi="ＭＳ 明朝" w:hint="eastAsia"/>
                <w:sz w:val="22"/>
              </w:rPr>
              <w:t>いき</w:t>
            </w:r>
            <w:r w:rsidRPr="009101E2">
              <w:rPr>
                <w:rFonts w:ascii="ＭＳ 明朝" w:eastAsia="ＭＳ 明朝" w:hAnsi="ＭＳ 明朝" w:hint="eastAsia"/>
                <w:sz w:val="22"/>
              </w:rPr>
              <w:t>ます。なお、市町村立学校等を対象に法律相談を行うスクールロイヤーについては、教育局に１名配置しています。</w:t>
            </w:r>
          </w:p>
          <w:p w14:paraId="7B7D5AD8" w14:textId="77777777" w:rsidR="0080664D" w:rsidRPr="009101E2" w:rsidRDefault="0080664D" w:rsidP="0080664D">
            <w:pPr>
              <w:ind w:firstLineChars="100" w:firstLine="220"/>
              <w:rPr>
                <w:rFonts w:ascii="ＭＳ 明朝" w:eastAsia="ＭＳ 明朝" w:hAnsi="ＭＳ 明朝"/>
                <w:sz w:val="22"/>
              </w:rPr>
            </w:pPr>
            <w:r w:rsidRPr="009101E2">
              <w:rPr>
                <w:rFonts w:ascii="ＭＳ 明朝" w:eastAsia="ＭＳ 明朝" w:hAnsi="ＭＳ 明朝" w:hint="eastAsia"/>
                <w:sz w:val="22"/>
              </w:rPr>
              <w:t>医療的ケアを行う看護師については、義務標準法において国庫負担金の算定の対象とし、国が責任をもって財政措置を講じるよう全国都道府県教育委員会連合会等を通じて要望しており、今後も引き続き、要望して</w:t>
            </w:r>
            <w:r w:rsidR="00374B53" w:rsidRPr="009101E2">
              <w:rPr>
                <w:rFonts w:ascii="ＭＳ 明朝" w:eastAsia="ＭＳ 明朝" w:hAnsi="ＭＳ 明朝" w:hint="eastAsia"/>
                <w:sz w:val="22"/>
              </w:rPr>
              <w:t>いき</w:t>
            </w:r>
            <w:r w:rsidRPr="009101E2">
              <w:rPr>
                <w:rFonts w:ascii="ＭＳ 明朝" w:eastAsia="ＭＳ 明朝" w:hAnsi="ＭＳ 明朝" w:hint="eastAsia"/>
                <w:sz w:val="22"/>
              </w:rPr>
              <w:t>ます。</w:t>
            </w:r>
          </w:p>
          <w:p w14:paraId="131306EF" w14:textId="77777777" w:rsidR="0080664D" w:rsidRPr="009101E2" w:rsidRDefault="0080664D" w:rsidP="0080664D">
            <w:pPr>
              <w:ind w:firstLineChars="100" w:firstLine="220"/>
              <w:rPr>
                <w:rFonts w:ascii="ＭＳ 明朝" w:eastAsia="ＭＳ 明朝" w:hAnsi="ＭＳ 明朝"/>
                <w:sz w:val="22"/>
              </w:rPr>
            </w:pPr>
            <w:r w:rsidRPr="009101E2">
              <w:rPr>
                <w:rFonts w:ascii="ＭＳ 明朝" w:eastAsia="ＭＳ 明朝" w:hAnsi="ＭＳ 明朝" w:hint="eastAsia"/>
                <w:sz w:val="22"/>
              </w:rPr>
              <w:t>ＩＣＴの専門スタッフについては、希望する学校すべてにＩＣＴ支援員を配置できるよう、財政措置の更なる充実や人材確保のための支援を継続して行うよう全国都道府県教育委員会連合会等を通じて要望しており、引き続き国に対して要望して</w:t>
            </w:r>
            <w:r w:rsidR="00374B53" w:rsidRPr="009101E2">
              <w:rPr>
                <w:rFonts w:ascii="ＭＳ 明朝" w:eastAsia="ＭＳ 明朝" w:hAnsi="ＭＳ 明朝" w:hint="eastAsia"/>
                <w:sz w:val="22"/>
              </w:rPr>
              <w:t>いき</w:t>
            </w:r>
            <w:r w:rsidRPr="009101E2">
              <w:rPr>
                <w:rFonts w:ascii="ＭＳ 明朝" w:eastAsia="ＭＳ 明朝" w:hAnsi="ＭＳ 明朝" w:hint="eastAsia"/>
                <w:sz w:val="22"/>
              </w:rPr>
              <w:t>ます。</w:t>
            </w:r>
          </w:p>
          <w:p w14:paraId="5BFDB90B" w14:textId="77777777" w:rsidR="0080664D" w:rsidRPr="009101E2" w:rsidRDefault="0080664D" w:rsidP="0080664D">
            <w:pPr>
              <w:ind w:firstLineChars="100" w:firstLine="220"/>
              <w:rPr>
                <w:rFonts w:ascii="ＭＳ 明朝" w:eastAsia="ＭＳ 明朝" w:hAnsi="ＭＳ 明朝"/>
                <w:sz w:val="22"/>
              </w:rPr>
            </w:pPr>
            <w:r w:rsidRPr="009101E2">
              <w:rPr>
                <w:rFonts w:ascii="ＭＳ 明朝" w:eastAsia="ＭＳ 明朝" w:hAnsi="ＭＳ 明朝" w:hint="eastAsia"/>
                <w:sz w:val="22"/>
              </w:rPr>
              <w:t>スクール・サポート・スタッフについては、令和７年度においても、国の補助事業を活用し、政令市を除く市町村立小・中学校等にスクール・サポート・スタッフを全校配置する措置を講ずることといたしました。今後も引き続き、スクール・サポート・スタッフの配置規模拡充と全校配置について、国に要望していきます。</w:t>
            </w:r>
          </w:p>
          <w:p w14:paraId="2FB0BA02" w14:textId="77777777" w:rsidR="0080664D" w:rsidRPr="009101E2" w:rsidRDefault="0080664D" w:rsidP="0080664D">
            <w:pPr>
              <w:rPr>
                <w:rFonts w:asciiTheme="majorEastAsia" w:eastAsiaTheme="majorEastAsia" w:hAnsiTheme="majorEastAsia"/>
                <w:sz w:val="22"/>
              </w:rPr>
            </w:pPr>
            <w:r w:rsidRPr="009101E2">
              <w:rPr>
                <w:rFonts w:asciiTheme="majorEastAsia" w:eastAsiaTheme="majorEastAsia" w:hAnsiTheme="majorEastAsia" w:hint="eastAsia"/>
                <w:sz w:val="22"/>
              </w:rPr>
              <w:t>【県立高校及び県立中等教育学校について】</w:t>
            </w:r>
          </w:p>
          <w:p w14:paraId="29DC9E7E" w14:textId="77777777" w:rsidR="0080664D" w:rsidRPr="009101E2" w:rsidRDefault="0080664D" w:rsidP="0080664D">
            <w:pPr>
              <w:ind w:firstLineChars="100" w:firstLine="220"/>
              <w:rPr>
                <w:rFonts w:ascii="ＭＳ 明朝" w:eastAsia="ＭＳ 明朝" w:hAnsi="ＭＳ 明朝"/>
                <w:sz w:val="22"/>
              </w:rPr>
            </w:pPr>
            <w:r w:rsidRPr="009101E2">
              <w:rPr>
                <w:rFonts w:ascii="ＭＳ 明朝" w:eastAsia="ＭＳ 明朝" w:hAnsi="ＭＳ 明朝" w:hint="eastAsia"/>
                <w:sz w:val="22"/>
              </w:rPr>
              <w:t>県立高校及び県立中等教育学校について、</w:t>
            </w:r>
            <w:r w:rsidR="007B145F" w:rsidRPr="009101E2">
              <w:rPr>
                <w:rFonts w:ascii="ＭＳ 明朝" w:eastAsia="ＭＳ 明朝" w:hAnsi="ＭＳ 明朝" w:hint="eastAsia"/>
                <w:sz w:val="22"/>
              </w:rPr>
              <w:t>令和５年度からスクールカウンセラー及びスクールソーシャルワーカーの配置を大幅に拡充し、すべての学校に週１日配置しています。</w:t>
            </w:r>
          </w:p>
          <w:p w14:paraId="0FB9115B" w14:textId="77777777" w:rsidR="0080664D" w:rsidRPr="009101E2" w:rsidRDefault="007B145F" w:rsidP="0080664D">
            <w:pPr>
              <w:ind w:firstLineChars="100" w:firstLine="220"/>
              <w:rPr>
                <w:rFonts w:ascii="ＭＳ 明朝" w:eastAsia="ＭＳ 明朝" w:hAnsi="ＭＳ 明朝"/>
                <w:sz w:val="22"/>
              </w:rPr>
            </w:pPr>
            <w:r w:rsidRPr="009101E2">
              <w:rPr>
                <w:rFonts w:ascii="ＭＳ 明朝" w:eastAsia="ＭＳ 明朝" w:hAnsi="ＭＳ 明朝" w:hint="eastAsia"/>
                <w:sz w:val="22"/>
              </w:rPr>
              <w:t>スクールロイヤーに</w:t>
            </w:r>
            <w:r w:rsidR="0080664D" w:rsidRPr="009101E2">
              <w:rPr>
                <w:rFonts w:ascii="ＭＳ 明朝" w:eastAsia="ＭＳ 明朝" w:hAnsi="ＭＳ 明朝" w:hint="eastAsia"/>
                <w:sz w:val="22"/>
              </w:rPr>
              <w:t>ついては、平成22年度から、教育局内に法曹有資格者であるスクールロイヤーを1名配置し、任期付きの常勤職員として任用しています。</w:t>
            </w:r>
          </w:p>
          <w:p w14:paraId="49DB91C5" w14:textId="77777777" w:rsidR="0080664D" w:rsidRPr="009101E2" w:rsidRDefault="0080664D" w:rsidP="0080664D">
            <w:pPr>
              <w:ind w:firstLineChars="100" w:firstLine="220"/>
              <w:rPr>
                <w:rFonts w:ascii="ＭＳ 明朝" w:eastAsia="ＭＳ 明朝" w:hAnsi="ＭＳ 明朝"/>
                <w:sz w:val="22"/>
              </w:rPr>
            </w:pPr>
            <w:r w:rsidRPr="009101E2">
              <w:rPr>
                <w:rFonts w:ascii="ＭＳ 明朝" w:eastAsia="ＭＳ 明朝" w:hAnsi="ＭＳ 明朝" w:hint="eastAsia"/>
                <w:sz w:val="22"/>
              </w:rPr>
              <w:t>スクールカウンセラー及びスクールソーシャルワーカーについて、「公立高等学校の適正配置及び教職員定数の標準等に関する法律」に基づき、常勤職員として配置できるよう措</w:t>
            </w:r>
            <w:r w:rsidRPr="009101E2">
              <w:rPr>
                <w:rFonts w:ascii="ＭＳ 明朝" w:eastAsia="ＭＳ 明朝" w:hAnsi="ＭＳ 明朝" w:hint="eastAsia"/>
                <w:sz w:val="22"/>
              </w:rPr>
              <w:lastRenderedPageBreak/>
              <w:t>置することを、全国都道府県教育委員会連合会等を通じて国に強く要望しており、今後も継続して要望していきます。</w:t>
            </w:r>
          </w:p>
          <w:p w14:paraId="077417E0" w14:textId="77777777" w:rsidR="0080664D" w:rsidRPr="009101E2" w:rsidRDefault="006077C5" w:rsidP="006077C5">
            <w:pPr>
              <w:rPr>
                <w:rFonts w:asciiTheme="majorEastAsia" w:eastAsiaTheme="majorEastAsia" w:hAnsiTheme="majorEastAsia"/>
                <w:sz w:val="22"/>
              </w:rPr>
            </w:pPr>
            <w:r w:rsidRPr="009101E2">
              <w:rPr>
                <w:rFonts w:asciiTheme="majorEastAsia" w:eastAsiaTheme="majorEastAsia" w:hAnsiTheme="majorEastAsia" w:hint="eastAsia"/>
                <w:sz w:val="22"/>
              </w:rPr>
              <w:t>【教員の採用数等について】</w:t>
            </w:r>
          </w:p>
          <w:p w14:paraId="0BC48FAB" w14:textId="77777777" w:rsidR="0080664D" w:rsidRPr="009101E2" w:rsidRDefault="0080664D" w:rsidP="006077C5">
            <w:pPr>
              <w:ind w:firstLineChars="100" w:firstLine="220"/>
              <w:rPr>
                <w:rFonts w:ascii="ＭＳ 明朝" w:eastAsia="ＭＳ 明朝" w:hAnsi="ＭＳ 明朝"/>
                <w:sz w:val="22"/>
              </w:rPr>
            </w:pPr>
            <w:r w:rsidRPr="009101E2">
              <w:rPr>
                <w:rFonts w:ascii="ＭＳ 明朝" w:eastAsia="ＭＳ 明朝" w:hAnsi="ＭＳ 明朝" w:hint="eastAsia"/>
                <w:sz w:val="22"/>
              </w:rPr>
              <w:t>教員の採用数については、児童・生徒数の増減等に伴う教員定数の推計、退職者・再任用者の見込数等をもとに、年齢構成の平準化の観点を踏まえて決定することを基本としています。今後も、中期的な視点に立って、計画的に必要な教員を確保できるよう努めていきます。</w:t>
            </w:r>
          </w:p>
          <w:p w14:paraId="0EC85BCE" w14:textId="77777777" w:rsidR="000258E0" w:rsidRPr="009101E2" w:rsidRDefault="0080664D" w:rsidP="0080664D">
            <w:pPr>
              <w:ind w:firstLineChars="100" w:firstLine="220"/>
              <w:rPr>
                <w:sz w:val="22"/>
              </w:rPr>
            </w:pPr>
            <w:r w:rsidRPr="009101E2">
              <w:rPr>
                <w:rFonts w:ascii="ＭＳ 明朝" w:eastAsia="ＭＳ 明朝" w:hAnsi="ＭＳ 明朝" w:hint="eastAsia"/>
                <w:sz w:val="22"/>
              </w:rPr>
              <w:t>教員の育成については、県教育委員会が策定した「神奈川県のめざすべき教職員像の実現に向けて～校長及び教員の資質向上に関する指標～」を踏まえ、体系的にまとめた教員研修計画に基づいて研修を実施し、校長及び教員の資質向上を図っていきます</w:t>
            </w:r>
            <w:r w:rsidR="00CA74D6" w:rsidRPr="009101E2">
              <w:rPr>
                <w:rFonts w:hint="eastAsia"/>
                <w:sz w:val="22"/>
              </w:rPr>
              <w:t>。</w:t>
            </w:r>
          </w:p>
        </w:tc>
      </w:tr>
    </w:tbl>
    <w:p w14:paraId="5E30FF0F" w14:textId="77777777" w:rsidR="004E45D5" w:rsidRPr="009101E2" w:rsidRDefault="004E45D5" w:rsidP="00696634">
      <w:pPr>
        <w:widowControl/>
        <w:spacing w:line="276" w:lineRule="auto"/>
        <w:ind w:left="220" w:hangingChars="100" w:hanging="220"/>
        <w:jc w:val="left"/>
        <w:rPr>
          <w:rFonts w:ascii="ＭＳ 明朝" w:eastAsia="ＭＳ 明朝" w:hAnsi="ＭＳ 明朝"/>
          <w:sz w:val="22"/>
        </w:rPr>
      </w:pPr>
    </w:p>
    <w:p w14:paraId="18B5CDF9" w14:textId="77777777" w:rsidR="006077C5" w:rsidRPr="009101E2" w:rsidRDefault="006077C5">
      <w:pPr>
        <w:widowControl/>
        <w:jc w:val="left"/>
        <w:rPr>
          <w:rFonts w:ascii="ＭＳ 明朝" w:eastAsia="ＭＳ 明朝" w:hAnsi="ＭＳ 明朝"/>
          <w:sz w:val="22"/>
        </w:rPr>
      </w:pPr>
      <w:r w:rsidRPr="009101E2">
        <w:rPr>
          <w:rFonts w:ascii="ＭＳ 明朝" w:eastAsia="ＭＳ 明朝" w:hAnsi="ＭＳ 明朝"/>
          <w:sz w:val="22"/>
        </w:rPr>
        <w:br w:type="page"/>
      </w:r>
    </w:p>
    <w:p w14:paraId="11AB9609" w14:textId="77777777" w:rsidR="00696634" w:rsidRPr="009101E2" w:rsidRDefault="000258E0" w:rsidP="00696634">
      <w:pPr>
        <w:widowControl/>
        <w:spacing w:line="276" w:lineRule="auto"/>
        <w:ind w:left="220" w:hangingChars="100" w:hanging="220"/>
        <w:jc w:val="left"/>
        <w:rPr>
          <w:rFonts w:ascii="ＭＳ 明朝" w:eastAsia="ＭＳ 明朝" w:hAnsi="ＭＳ 明朝"/>
          <w:kern w:val="0"/>
          <w:sz w:val="22"/>
        </w:rPr>
      </w:pPr>
      <w:r w:rsidRPr="009101E2">
        <w:rPr>
          <w:rFonts w:ascii="ＭＳ 明朝" w:eastAsia="ＭＳ 明朝" w:hAnsi="ＭＳ 明朝" w:hint="eastAsia"/>
          <w:sz w:val="22"/>
        </w:rPr>
        <w:lastRenderedPageBreak/>
        <w:t>20．</w:t>
      </w:r>
      <w:r w:rsidR="00696634" w:rsidRPr="009101E2">
        <w:rPr>
          <w:rFonts w:ascii="ＭＳ 明朝" w:eastAsia="ＭＳ 明朝" w:hAnsi="ＭＳ 明朝" w:hint="eastAsia"/>
          <w:kern w:val="0"/>
          <w:sz w:val="22"/>
        </w:rPr>
        <w:t>後期中等教育</w:t>
      </w:r>
      <w:r w:rsidR="00374B53" w:rsidRPr="009101E2">
        <w:rPr>
          <w:rFonts w:ascii="ＭＳ 明朝" w:eastAsia="ＭＳ 明朝" w:hAnsi="ＭＳ 明朝" w:hint="eastAsia"/>
          <w:kern w:val="0"/>
          <w:sz w:val="22"/>
        </w:rPr>
        <w:t>における家庭の負担軽減のため、授業料以外の学用品や通学にかかる</w:t>
      </w:r>
      <w:r w:rsidR="00696634" w:rsidRPr="009101E2">
        <w:rPr>
          <w:rFonts w:ascii="ＭＳ 明朝" w:eastAsia="ＭＳ 明朝" w:hAnsi="ＭＳ 明朝" w:hint="eastAsia"/>
          <w:kern w:val="0"/>
          <w:sz w:val="22"/>
        </w:rPr>
        <w:t>費用に対しての補助制度を創設すること。</w:t>
      </w:r>
    </w:p>
    <w:p w14:paraId="7EA7A32B" w14:textId="77777777" w:rsidR="000258E0" w:rsidRPr="009101E2" w:rsidRDefault="00696634" w:rsidP="00696634">
      <w:pPr>
        <w:widowControl/>
        <w:spacing w:line="276" w:lineRule="auto"/>
        <w:ind w:leftChars="100" w:left="210" w:firstLineChars="100" w:firstLine="220"/>
        <w:jc w:val="left"/>
        <w:rPr>
          <w:rFonts w:ascii="ＭＳ 明朝" w:eastAsia="ＭＳ 明朝" w:hAnsi="ＭＳ 明朝"/>
          <w:kern w:val="0"/>
          <w:sz w:val="22"/>
        </w:rPr>
      </w:pPr>
      <w:r w:rsidRPr="009101E2">
        <w:rPr>
          <w:rFonts w:ascii="ＭＳ 明朝" w:eastAsia="ＭＳ 明朝" w:hAnsi="ＭＳ 明朝" w:hint="eastAsia"/>
          <w:kern w:val="0"/>
          <w:sz w:val="22"/>
        </w:rPr>
        <w:t>高等教育機関への進学のための自治体独自の給付型奨学金制度および返済支援制度を創設・拡充すること。あわせて、貧困等を理由とする教育格差を再生産しないために、教育に対する国</w:t>
      </w:r>
      <w:r w:rsidR="00374B53" w:rsidRPr="009101E2">
        <w:rPr>
          <w:rFonts w:ascii="ＭＳ 明朝" w:eastAsia="ＭＳ 明朝" w:hAnsi="ＭＳ 明朝" w:hint="eastAsia"/>
          <w:kern w:val="0"/>
          <w:sz w:val="22"/>
        </w:rPr>
        <w:t>の責任として給付型奨学金および必要な子どもに対する伴走型支援の</w:t>
      </w:r>
      <w:r w:rsidRPr="009101E2">
        <w:rPr>
          <w:rFonts w:ascii="ＭＳ 明朝" w:eastAsia="ＭＳ 明朝" w:hAnsi="ＭＳ 明朝" w:hint="eastAsia"/>
          <w:kern w:val="0"/>
          <w:sz w:val="22"/>
        </w:rPr>
        <w:t>拡充と地方自治体に対する財政支援を国に求めること</w:t>
      </w:r>
      <w:r w:rsidR="000258E0" w:rsidRPr="009101E2">
        <w:rPr>
          <w:rFonts w:ascii="ＭＳ 明朝" w:eastAsia="ＭＳ 明朝" w:hAnsi="ＭＳ 明朝" w:hint="eastAsia"/>
          <w:kern w:val="0"/>
          <w:sz w:val="22"/>
        </w:rPr>
        <w:t>。</w:t>
      </w:r>
    </w:p>
    <w:tbl>
      <w:tblPr>
        <w:tblStyle w:val="a3"/>
        <w:tblW w:w="0" w:type="auto"/>
        <w:tblInd w:w="-5" w:type="dxa"/>
        <w:tblLook w:val="04A0" w:firstRow="1" w:lastRow="0" w:firstColumn="1" w:lastColumn="0" w:noHBand="0" w:noVBand="1"/>
      </w:tblPr>
      <w:tblGrid>
        <w:gridCol w:w="9065"/>
      </w:tblGrid>
      <w:tr w:rsidR="009101E2" w:rsidRPr="009101E2" w14:paraId="298EC680" w14:textId="77777777" w:rsidTr="00557F86">
        <w:tc>
          <w:tcPr>
            <w:tcW w:w="9065" w:type="dxa"/>
          </w:tcPr>
          <w:p w14:paraId="002BA8E7" w14:textId="77777777" w:rsidR="000258E0" w:rsidRPr="009101E2" w:rsidRDefault="000258E0" w:rsidP="00557F86">
            <w:pPr>
              <w:rPr>
                <w:sz w:val="22"/>
              </w:rPr>
            </w:pPr>
            <w:r w:rsidRPr="009101E2">
              <w:rPr>
                <w:rFonts w:hint="eastAsia"/>
                <w:sz w:val="22"/>
              </w:rPr>
              <w:t>（回答）</w:t>
            </w:r>
            <w:r w:rsidR="002F0E0B" w:rsidRPr="009101E2">
              <w:rPr>
                <w:rFonts w:hint="eastAsia"/>
                <w:sz w:val="22"/>
              </w:rPr>
              <w:t>教育局、福祉子どもみらい局</w:t>
            </w:r>
          </w:p>
          <w:p w14:paraId="25FB5832" w14:textId="77777777" w:rsidR="006077C5" w:rsidRPr="009101E2" w:rsidRDefault="006077C5" w:rsidP="006077C5">
            <w:pPr>
              <w:ind w:firstLineChars="100" w:firstLine="220"/>
              <w:rPr>
                <w:rFonts w:ascii="ＭＳ 明朝" w:eastAsia="ＭＳ 明朝" w:hAnsi="ＭＳ 明朝"/>
                <w:sz w:val="22"/>
              </w:rPr>
            </w:pPr>
            <w:r w:rsidRPr="009101E2">
              <w:rPr>
                <w:rFonts w:ascii="ＭＳ 明朝" w:eastAsia="ＭＳ 明朝" w:hAnsi="ＭＳ 明朝" w:hint="eastAsia"/>
                <w:sz w:val="22"/>
              </w:rPr>
              <w:t>高校生等に係る授業料以外の必要な教育費については、生活保護世帯及び住民税非課税世帯などの生徒を対象に、国の補助金を活用し、高校生等奨学給付金を支給しています。子どもたちが、経済的理由で学びを諦めることなく、本人が希望する進路に進めるよう、給付金の支給単価の増額と支給対象世帯の拡大を、国に引き続き要望していきます。</w:t>
            </w:r>
          </w:p>
          <w:p w14:paraId="36734B6F" w14:textId="77777777" w:rsidR="006077C5" w:rsidRPr="009101E2" w:rsidRDefault="006077C5" w:rsidP="006077C5">
            <w:pPr>
              <w:ind w:firstLineChars="100" w:firstLine="220"/>
              <w:rPr>
                <w:rFonts w:ascii="ＭＳ 明朝" w:eastAsia="ＭＳ 明朝" w:hAnsi="ＭＳ 明朝"/>
                <w:sz w:val="22"/>
              </w:rPr>
            </w:pPr>
            <w:r w:rsidRPr="009101E2">
              <w:rPr>
                <w:rFonts w:ascii="ＭＳ 明朝" w:eastAsia="ＭＳ 明朝" w:hAnsi="ＭＳ 明朝" w:hint="eastAsia"/>
                <w:sz w:val="22"/>
              </w:rPr>
              <w:t>高等教育機関については、令和２年４月に高等教育の修学支援新制度が創設され、一定の要件（住民税非課税世帯及びそれに準じる世帯）の学生を対象に、授業料及び入学金の減免と給付型奨学金が合わせて措置されて</w:t>
            </w:r>
            <w:r w:rsidR="00D73509" w:rsidRPr="009101E2">
              <w:rPr>
                <w:rFonts w:ascii="ＭＳ 明朝" w:eastAsia="ＭＳ 明朝" w:hAnsi="ＭＳ 明朝" w:hint="eastAsia"/>
                <w:sz w:val="22"/>
              </w:rPr>
              <w:t>い</w:t>
            </w:r>
            <w:r w:rsidRPr="009101E2">
              <w:rPr>
                <w:rFonts w:ascii="ＭＳ 明朝" w:eastAsia="ＭＳ 明朝" w:hAnsi="ＭＳ 明朝" w:hint="eastAsia"/>
                <w:sz w:val="22"/>
              </w:rPr>
              <w:t>ます。県では、これまで、多子世帯への支援の充実や、補助対象となる世帯の拡大、補助額の増額など、制度の拡充を国に要望してきました。国においても、令和６年度から、新たに多子世帯や理工農系の中間層（年収600万円程度までの世帯）に支援対象が拡大されたほか、令和７年度からは、多子世帯の学生等に対して所得制限なく授業料・入学金を、国が定めた一定額まで減額・免除するなど制度の拡充がされ、一定の成果があったと考えています。引き続き、補助対象となる世帯の拡大や一人当たりの補助額の増額など、さらなる拡充を国に引き続き要望していきます。</w:t>
            </w:r>
          </w:p>
          <w:p w14:paraId="0021BE50" w14:textId="77777777" w:rsidR="000258E0" w:rsidRPr="009101E2" w:rsidRDefault="006077C5" w:rsidP="006077C5">
            <w:pPr>
              <w:ind w:firstLineChars="100" w:firstLine="220"/>
              <w:rPr>
                <w:sz w:val="22"/>
              </w:rPr>
            </w:pPr>
            <w:r w:rsidRPr="009101E2">
              <w:rPr>
                <w:rFonts w:ascii="ＭＳ 明朝" w:eastAsia="ＭＳ 明朝" w:hAnsi="ＭＳ 明朝" w:hint="eastAsia"/>
                <w:sz w:val="22"/>
              </w:rPr>
              <w:t>また、県教育委員会においても、給付型奨学金については、可能な限り多くの人数を採用するよう、全国都道府県教育長協議会等を通じて、国に引き続き要望していきます</w:t>
            </w:r>
            <w:r w:rsidR="00CA74D6" w:rsidRPr="009101E2">
              <w:rPr>
                <w:rFonts w:ascii="ＭＳ 明朝" w:eastAsia="ＭＳ 明朝" w:hAnsi="ＭＳ 明朝" w:hint="eastAsia"/>
                <w:sz w:val="22"/>
              </w:rPr>
              <w:t>。</w:t>
            </w:r>
          </w:p>
        </w:tc>
      </w:tr>
    </w:tbl>
    <w:p w14:paraId="6561E242" w14:textId="77777777" w:rsidR="006077C5" w:rsidRPr="009101E2" w:rsidRDefault="006077C5" w:rsidP="004005A6">
      <w:pPr>
        <w:widowControl/>
        <w:spacing w:line="276" w:lineRule="auto"/>
        <w:ind w:left="220" w:hangingChars="100" w:hanging="220"/>
        <w:jc w:val="left"/>
        <w:rPr>
          <w:rFonts w:ascii="ＭＳ 明朝" w:eastAsia="ＭＳ 明朝" w:hAnsi="ＭＳ 明朝"/>
          <w:kern w:val="0"/>
          <w:sz w:val="22"/>
        </w:rPr>
      </w:pPr>
    </w:p>
    <w:p w14:paraId="7731EA52" w14:textId="77777777" w:rsidR="006077C5" w:rsidRPr="009101E2" w:rsidRDefault="006077C5">
      <w:pPr>
        <w:widowControl/>
        <w:jc w:val="left"/>
        <w:rPr>
          <w:rFonts w:ascii="ＭＳ 明朝" w:eastAsia="ＭＳ 明朝" w:hAnsi="ＭＳ 明朝"/>
          <w:kern w:val="0"/>
          <w:sz w:val="22"/>
        </w:rPr>
      </w:pPr>
      <w:r w:rsidRPr="009101E2">
        <w:rPr>
          <w:rFonts w:ascii="ＭＳ 明朝" w:eastAsia="ＭＳ 明朝" w:hAnsi="ＭＳ 明朝"/>
          <w:kern w:val="0"/>
          <w:sz w:val="22"/>
        </w:rPr>
        <w:br w:type="page"/>
      </w:r>
    </w:p>
    <w:p w14:paraId="50F73EA7" w14:textId="77777777" w:rsidR="0066388A" w:rsidRPr="009101E2" w:rsidRDefault="000258E0" w:rsidP="0066388A">
      <w:pPr>
        <w:widowControl/>
        <w:spacing w:line="276" w:lineRule="auto"/>
        <w:ind w:left="220" w:hangingChars="100" w:hanging="220"/>
        <w:jc w:val="left"/>
        <w:rPr>
          <w:rFonts w:ascii="ＭＳ 明朝" w:eastAsia="ＭＳ 明朝" w:hAnsi="ＭＳ 明朝" w:cs="Arial"/>
          <w:kern w:val="0"/>
          <w:sz w:val="22"/>
          <w:shd w:val="clear" w:color="auto" w:fill="FFFFFF"/>
        </w:rPr>
      </w:pPr>
      <w:r w:rsidRPr="009101E2">
        <w:rPr>
          <w:rFonts w:ascii="ＭＳ 明朝" w:eastAsia="ＭＳ 明朝" w:hAnsi="ＭＳ 明朝" w:cs="Arial" w:hint="eastAsia"/>
          <w:kern w:val="0"/>
          <w:sz w:val="22"/>
          <w:shd w:val="clear" w:color="auto" w:fill="FFFFFF"/>
        </w:rPr>
        <w:lastRenderedPageBreak/>
        <w:t>21．</w:t>
      </w:r>
      <w:r w:rsidR="0066388A" w:rsidRPr="009101E2">
        <w:rPr>
          <w:rFonts w:ascii="ＭＳ 明朝" w:eastAsia="ＭＳ 明朝" w:hAnsi="ＭＳ 明朝" w:cs="Arial" w:hint="eastAsia"/>
          <w:kern w:val="0"/>
          <w:sz w:val="22"/>
          <w:shd w:val="clear" w:color="auto" w:fill="FFFFFF"/>
        </w:rPr>
        <w:t>外国につながる子ども達が県内で増加している。就学前の保育園や幼稚園への入園、義務教育への就学、高等学校への進学、就労、それぞれの段階で言語や生活習慣の相違等様々なことに起因する困難が生じ、結果として教育格差・生活格差が生じている。</w:t>
      </w:r>
    </w:p>
    <w:p w14:paraId="382B780A" w14:textId="77777777" w:rsidR="000258E0" w:rsidRPr="009101E2" w:rsidRDefault="0066388A" w:rsidP="004E45D5">
      <w:pPr>
        <w:widowControl/>
        <w:spacing w:line="276" w:lineRule="auto"/>
        <w:ind w:leftChars="100" w:left="210" w:firstLineChars="100" w:firstLine="220"/>
        <w:jc w:val="left"/>
        <w:rPr>
          <w:rFonts w:ascii="ＭＳ 明朝" w:eastAsia="ＭＳ 明朝" w:hAnsi="ＭＳ 明朝"/>
          <w:sz w:val="22"/>
        </w:rPr>
      </w:pPr>
      <w:r w:rsidRPr="009101E2">
        <w:rPr>
          <w:rFonts w:ascii="ＭＳ 明朝" w:eastAsia="ＭＳ 明朝" w:hAnsi="ＭＳ 明朝" w:cs="Arial" w:hint="eastAsia"/>
          <w:kern w:val="0"/>
          <w:sz w:val="22"/>
          <w:shd w:val="clear" w:color="auto" w:fill="FFFFFF"/>
        </w:rPr>
        <w:t>外国につながる子どもとその家族を地域の中で孤立させず、保護</w:t>
      </w:r>
      <w:r w:rsidR="00D73509" w:rsidRPr="009101E2">
        <w:rPr>
          <w:rFonts w:ascii="ＭＳ 明朝" w:eastAsia="ＭＳ 明朝" w:hAnsi="ＭＳ 明朝" w:cs="Arial" w:hint="eastAsia"/>
          <w:kern w:val="0"/>
          <w:sz w:val="22"/>
          <w:shd w:val="clear" w:color="auto" w:fill="FFFFFF"/>
        </w:rPr>
        <w:t>者も含めた必要な</w:t>
      </w:r>
      <w:r w:rsidRPr="009101E2">
        <w:rPr>
          <w:rFonts w:ascii="ＭＳ 明朝" w:eastAsia="ＭＳ 明朝" w:hAnsi="ＭＳ 明朝" w:cs="Arial" w:hint="eastAsia"/>
          <w:kern w:val="0"/>
          <w:sz w:val="22"/>
          <w:shd w:val="clear" w:color="auto" w:fill="FFFFFF"/>
        </w:rPr>
        <w:t>サポート体制が取られるよう施策を展開すること</w:t>
      </w:r>
      <w:r w:rsidR="000258E0" w:rsidRPr="009101E2">
        <w:rPr>
          <w:rFonts w:ascii="ＭＳ 明朝" w:eastAsia="ＭＳ 明朝" w:hAnsi="ＭＳ 明朝" w:hint="eastAsia"/>
          <w:sz w:val="22"/>
        </w:rPr>
        <w:t>。</w:t>
      </w:r>
    </w:p>
    <w:tbl>
      <w:tblPr>
        <w:tblStyle w:val="a3"/>
        <w:tblW w:w="0" w:type="auto"/>
        <w:tblInd w:w="-5" w:type="dxa"/>
        <w:tblLook w:val="04A0" w:firstRow="1" w:lastRow="0" w:firstColumn="1" w:lastColumn="0" w:noHBand="0" w:noVBand="1"/>
      </w:tblPr>
      <w:tblGrid>
        <w:gridCol w:w="9065"/>
      </w:tblGrid>
      <w:tr w:rsidR="009101E2" w:rsidRPr="009101E2" w14:paraId="06ECE582" w14:textId="77777777" w:rsidTr="00557F86">
        <w:tc>
          <w:tcPr>
            <w:tcW w:w="9065" w:type="dxa"/>
          </w:tcPr>
          <w:p w14:paraId="76A8FCA2" w14:textId="77777777" w:rsidR="000258E0" w:rsidRPr="009101E2" w:rsidRDefault="000258E0" w:rsidP="00557F86">
            <w:pPr>
              <w:rPr>
                <w:sz w:val="22"/>
              </w:rPr>
            </w:pPr>
            <w:r w:rsidRPr="009101E2">
              <w:rPr>
                <w:rFonts w:hint="eastAsia"/>
                <w:sz w:val="22"/>
              </w:rPr>
              <w:t>（回答）</w:t>
            </w:r>
            <w:r w:rsidR="0066388A" w:rsidRPr="009101E2">
              <w:rPr>
                <w:rFonts w:hint="eastAsia"/>
                <w:sz w:val="22"/>
              </w:rPr>
              <w:t>教育局、文化スポーツ観光局</w:t>
            </w:r>
          </w:p>
          <w:p w14:paraId="4BF0CD5C" w14:textId="77777777" w:rsidR="0066388A" w:rsidRPr="009101E2" w:rsidRDefault="0066388A" w:rsidP="004E45D5">
            <w:pPr>
              <w:ind w:firstLineChars="100" w:firstLine="220"/>
              <w:rPr>
                <w:rFonts w:ascii="ＭＳ 明朝" w:eastAsia="ＭＳ 明朝" w:hAnsi="ＭＳ 明朝"/>
                <w:sz w:val="22"/>
              </w:rPr>
            </w:pPr>
            <w:r w:rsidRPr="009101E2">
              <w:rPr>
                <w:rFonts w:ascii="ＭＳ 明朝" w:eastAsia="ＭＳ 明朝" w:hAnsi="ＭＳ 明朝" w:hint="eastAsia"/>
                <w:sz w:val="22"/>
              </w:rPr>
              <w:t>外国籍県民等が地域で共にくらす一員として、言葉や習慣の壁などにより不便や疎外感を感じることなく、地域で活躍できる社会づくりを目指し、県は「多言語支援センターかながわ」を運営して多言語での相談対応や情報提供を行うとともに、市町村や関係機関等と連携した日本語教育の総合的な体制づくりを進めています。</w:t>
            </w:r>
          </w:p>
          <w:p w14:paraId="70031BA9" w14:textId="77777777" w:rsidR="0066388A" w:rsidRPr="009101E2" w:rsidRDefault="0066388A" w:rsidP="004E45D5">
            <w:pPr>
              <w:ind w:firstLineChars="100" w:firstLine="220"/>
              <w:rPr>
                <w:rFonts w:ascii="ＭＳ 明朝" w:eastAsia="ＭＳ 明朝" w:hAnsi="ＭＳ 明朝"/>
                <w:sz w:val="22"/>
              </w:rPr>
            </w:pPr>
            <w:r w:rsidRPr="009101E2">
              <w:rPr>
                <w:rFonts w:ascii="ＭＳ 明朝" w:eastAsia="ＭＳ 明朝" w:hAnsi="ＭＳ 明朝" w:hint="eastAsia"/>
                <w:sz w:val="22"/>
              </w:rPr>
              <w:t>教育関係については、教育委員会作成の「外国につながりのある児童・生徒への指導・支援の手引き」において、児童・生徒や保護者とのコミュニケーションを図る際の工夫や抱える困難さに寄り添うために留意すべき点等について言及し、教育現場における進路指導などで、児童・生徒や保護者と円滑な意思疎通を図れるよう周知徹底を図っています。「帰国児童・生徒、外国につながりのある児童・生徒教育及び国際教室担当者連絡協議会」において、県内各校での工夫した取組を共有できる場を設定することや、児童・生徒およびその保護者への母語支援の一環として、翻訳機の貸し出しや翻訳ソフト・アプリ等ＩＣＴの活用についての情報共有を行っています。</w:t>
            </w:r>
          </w:p>
          <w:p w14:paraId="4249090C" w14:textId="77777777" w:rsidR="00CA74D6" w:rsidRPr="009101E2" w:rsidRDefault="0066388A" w:rsidP="0066388A">
            <w:pPr>
              <w:ind w:firstLineChars="100" w:firstLine="220"/>
              <w:rPr>
                <w:sz w:val="22"/>
              </w:rPr>
            </w:pPr>
            <w:r w:rsidRPr="009101E2">
              <w:rPr>
                <w:rFonts w:ascii="ＭＳ 明朝" w:eastAsia="ＭＳ 明朝" w:hAnsi="ＭＳ 明朝" w:hint="eastAsia"/>
                <w:sz w:val="22"/>
              </w:rPr>
              <w:t>さらに、教育委員会では、本県の公立高等学校の入学者選抜制度として、一般募集のほかに、一般募集の志願資格を満たし、原則として、外国籍（難民として認定された者を含む。）を有する15歳以上の者（日本国籍を取得して６年以内の者も同等とする。）で、入国後の在留期間が通算６年以内の者を対象とした在県外国人等特別募集を実施しており、令和８年度入学者選抜では20校で募集を行うこととしています。日本語を母語としない生徒等の志願が想定される県立高等学校に対して、当該高等学校が実施する県立高等学校入学者選抜に係る説明会等への通訳依頼に対する予算措置を行うとともに、外国につながる子どもたちに対しては、</w:t>
            </w:r>
            <w:r w:rsidR="00A46D70" w:rsidRPr="009101E2">
              <w:rPr>
                <w:rFonts w:ascii="ＭＳ 明朝" w:eastAsia="ＭＳ 明朝" w:hAnsi="ＭＳ 明朝" w:hint="eastAsia"/>
                <w:sz w:val="22"/>
              </w:rPr>
              <w:t>ＮＰＯ</w:t>
            </w:r>
            <w:r w:rsidRPr="009101E2">
              <w:rPr>
                <w:rFonts w:ascii="ＭＳ 明朝" w:eastAsia="ＭＳ 明朝" w:hAnsi="ＭＳ 明朝" w:hint="eastAsia"/>
                <w:sz w:val="22"/>
              </w:rPr>
              <w:t>法人と協働して日本語を母語としない人たちのための高校進学ガイダンスを開催するなど、引き続き外国につながる子どもたち等へのサポートを行ってまいります。併せて、高校合格から入学までの間に、日本語や学校生活等について学ぶ「プレスクール」を開催し、入学前から支援を開始しています</w:t>
            </w:r>
            <w:r w:rsidR="00CA74D6" w:rsidRPr="009101E2">
              <w:rPr>
                <w:rFonts w:ascii="ＭＳ 明朝" w:eastAsia="ＭＳ 明朝" w:hAnsi="ＭＳ 明朝" w:hint="eastAsia"/>
                <w:sz w:val="22"/>
              </w:rPr>
              <w:t>。</w:t>
            </w:r>
          </w:p>
        </w:tc>
      </w:tr>
    </w:tbl>
    <w:p w14:paraId="492D5F07" w14:textId="77777777" w:rsidR="00ED61EA" w:rsidRPr="009101E2" w:rsidRDefault="00ED61EA" w:rsidP="004005A6">
      <w:pPr>
        <w:widowControl/>
        <w:spacing w:line="276" w:lineRule="auto"/>
        <w:ind w:left="220" w:hangingChars="100" w:hanging="220"/>
        <w:jc w:val="left"/>
        <w:rPr>
          <w:rFonts w:ascii="ＭＳ 明朝" w:eastAsia="ＭＳ 明朝" w:hAnsi="ＭＳ 明朝"/>
          <w:sz w:val="22"/>
        </w:rPr>
      </w:pPr>
    </w:p>
    <w:p w14:paraId="6CA36F39" w14:textId="77777777" w:rsidR="00ED61EA" w:rsidRPr="009101E2" w:rsidRDefault="00ED61EA">
      <w:pPr>
        <w:widowControl/>
        <w:jc w:val="left"/>
        <w:rPr>
          <w:rFonts w:ascii="ＭＳ 明朝" w:eastAsia="ＭＳ 明朝" w:hAnsi="ＭＳ 明朝"/>
          <w:sz w:val="22"/>
        </w:rPr>
      </w:pPr>
      <w:r w:rsidRPr="009101E2">
        <w:rPr>
          <w:rFonts w:ascii="ＭＳ 明朝" w:eastAsia="ＭＳ 明朝" w:hAnsi="ＭＳ 明朝"/>
          <w:sz w:val="22"/>
        </w:rPr>
        <w:br w:type="page"/>
      </w:r>
    </w:p>
    <w:p w14:paraId="54EEDC2F" w14:textId="77777777" w:rsidR="000258E0" w:rsidRPr="009101E2" w:rsidRDefault="000258E0" w:rsidP="0066388A">
      <w:pPr>
        <w:ind w:left="220" w:hangingChars="100" w:hanging="220"/>
        <w:rPr>
          <w:sz w:val="22"/>
        </w:rPr>
      </w:pPr>
      <w:r w:rsidRPr="009101E2">
        <w:rPr>
          <w:rFonts w:ascii="ＭＳ 明朝" w:eastAsia="ＭＳ 明朝" w:hAnsi="ＭＳ 明朝" w:hint="eastAsia"/>
          <w:sz w:val="22"/>
        </w:rPr>
        <w:lastRenderedPageBreak/>
        <w:t>22．</w:t>
      </w:r>
      <w:r w:rsidR="0066388A" w:rsidRPr="009101E2">
        <w:rPr>
          <w:rFonts w:ascii="ＭＳ 明朝" w:eastAsia="ＭＳ 明朝" w:hAnsi="ＭＳ 明朝" w:hint="eastAsia"/>
          <w:sz w:val="22"/>
        </w:rPr>
        <w:t>LGBTQ＋などの性的マイノリティや在日外国人（朝鮮半島出身者、クルド人等）、アイヌ民族、琉球民族、</w:t>
      </w:r>
      <w:r w:rsidR="00D73509" w:rsidRPr="009101E2">
        <w:rPr>
          <w:rFonts w:ascii="ＭＳ 明朝" w:eastAsia="ＭＳ 明朝" w:hAnsi="ＭＳ 明朝" w:hint="eastAsia"/>
          <w:sz w:val="22"/>
        </w:rPr>
        <w:t>被差別部落民などの社会的少数者に対する差別を禁止し、差別被害</w:t>
      </w:r>
      <w:r w:rsidR="0066388A" w:rsidRPr="009101E2">
        <w:rPr>
          <w:rFonts w:ascii="ＭＳ 明朝" w:eastAsia="ＭＳ 明朝" w:hAnsi="ＭＳ 明朝" w:hint="eastAsia"/>
          <w:sz w:val="22"/>
        </w:rPr>
        <w:t>調査や差別被害救済措置などを包含した人権尊重のまちづくりを推進するための包括的な条例を制定することを含めた取り組みを進めること</w:t>
      </w:r>
      <w:r w:rsidRPr="009101E2">
        <w:rPr>
          <w:rFonts w:hint="eastAsia"/>
          <w:sz w:val="22"/>
        </w:rPr>
        <w:t>。</w:t>
      </w:r>
    </w:p>
    <w:tbl>
      <w:tblPr>
        <w:tblStyle w:val="a3"/>
        <w:tblW w:w="0" w:type="auto"/>
        <w:tblInd w:w="-5" w:type="dxa"/>
        <w:tblLook w:val="04A0" w:firstRow="1" w:lastRow="0" w:firstColumn="1" w:lastColumn="0" w:noHBand="0" w:noVBand="1"/>
      </w:tblPr>
      <w:tblGrid>
        <w:gridCol w:w="9065"/>
      </w:tblGrid>
      <w:tr w:rsidR="009101E2" w:rsidRPr="009101E2" w14:paraId="03CCDF70" w14:textId="77777777" w:rsidTr="00557F86">
        <w:tc>
          <w:tcPr>
            <w:tcW w:w="9065" w:type="dxa"/>
          </w:tcPr>
          <w:p w14:paraId="6A81E84A" w14:textId="77777777" w:rsidR="000258E0" w:rsidRPr="009101E2" w:rsidRDefault="000258E0" w:rsidP="00557F86">
            <w:pPr>
              <w:rPr>
                <w:sz w:val="22"/>
              </w:rPr>
            </w:pPr>
            <w:r w:rsidRPr="009101E2">
              <w:rPr>
                <w:rFonts w:hint="eastAsia"/>
                <w:sz w:val="22"/>
              </w:rPr>
              <w:t>（回答）</w:t>
            </w:r>
            <w:r w:rsidR="00B84D7A" w:rsidRPr="009101E2">
              <w:rPr>
                <w:rFonts w:hint="eastAsia"/>
                <w:sz w:val="22"/>
              </w:rPr>
              <w:t>福祉子どもみらい</w:t>
            </w:r>
            <w:r w:rsidR="00ED61EA" w:rsidRPr="009101E2">
              <w:rPr>
                <w:rFonts w:hint="eastAsia"/>
                <w:sz w:val="22"/>
              </w:rPr>
              <w:t>局</w:t>
            </w:r>
          </w:p>
          <w:p w14:paraId="14B94A55" w14:textId="77777777" w:rsidR="00B84D7A" w:rsidRPr="009101E2" w:rsidRDefault="00B84D7A" w:rsidP="00B84D7A">
            <w:pPr>
              <w:ind w:firstLineChars="100" w:firstLine="220"/>
              <w:rPr>
                <w:rFonts w:ascii="ＭＳ 明朝" w:eastAsia="ＭＳ 明朝" w:hAnsi="ＭＳ 明朝"/>
                <w:sz w:val="22"/>
              </w:rPr>
            </w:pPr>
            <w:r w:rsidRPr="009101E2">
              <w:rPr>
                <w:rFonts w:ascii="ＭＳ 明朝" w:eastAsia="ＭＳ 明朝" w:hAnsi="ＭＳ 明朝" w:hint="eastAsia"/>
                <w:sz w:val="22"/>
              </w:rPr>
              <w:t>県では「かながわ人権施策推進指針」に、性的マイノリティ、外国籍県民等、同和問題などの各分野の施策の方向性を明記し、「人権がすべての人に保障される地域社会」の実現を目指しています。条例については、どのような内容であれば実効性を担保できるのか、国や他の自治体の動向を引き続き注視しながら検討していきます。</w:t>
            </w:r>
          </w:p>
          <w:p w14:paraId="2365647D" w14:textId="77777777" w:rsidR="000258E0" w:rsidRPr="009101E2" w:rsidRDefault="00B84D7A" w:rsidP="00B84D7A">
            <w:pPr>
              <w:ind w:firstLineChars="100" w:firstLine="220"/>
              <w:rPr>
                <w:sz w:val="22"/>
              </w:rPr>
            </w:pPr>
            <w:r w:rsidRPr="009101E2">
              <w:rPr>
                <w:rFonts w:ascii="ＭＳ 明朝" w:eastAsia="ＭＳ 明朝" w:hAnsi="ＭＳ 明朝" w:hint="eastAsia"/>
                <w:sz w:val="22"/>
              </w:rPr>
              <w:t>なお、差別被害調査や差別被害救済措置については、人権侵犯事件の調査権限をもつ地方法務局等の窓口をご案内するとともに、人権に関する普及・啓発活動については、国や市町村などと連携していきます</w:t>
            </w:r>
            <w:r w:rsidR="00CA74D6" w:rsidRPr="009101E2">
              <w:rPr>
                <w:rFonts w:ascii="ＭＳ 明朝" w:eastAsia="ＭＳ 明朝" w:hAnsi="ＭＳ 明朝" w:hint="eastAsia"/>
                <w:sz w:val="22"/>
              </w:rPr>
              <w:t>。</w:t>
            </w:r>
          </w:p>
        </w:tc>
      </w:tr>
    </w:tbl>
    <w:p w14:paraId="65A47EDD" w14:textId="77777777" w:rsidR="004E45D5" w:rsidRPr="009101E2" w:rsidRDefault="004E45D5" w:rsidP="00B84D7A">
      <w:pPr>
        <w:widowControl/>
        <w:jc w:val="left"/>
        <w:rPr>
          <w:rFonts w:ascii="ＭＳ 明朝" w:eastAsia="ＭＳ 明朝" w:hAnsi="ＭＳ 明朝"/>
          <w:sz w:val="22"/>
        </w:rPr>
      </w:pPr>
    </w:p>
    <w:p w14:paraId="72A3C072" w14:textId="77777777" w:rsidR="00B84D7A" w:rsidRPr="009101E2" w:rsidRDefault="000258E0" w:rsidP="00B84D7A">
      <w:pPr>
        <w:widowControl/>
        <w:jc w:val="left"/>
        <w:rPr>
          <w:rFonts w:ascii="ＭＳ 明朝" w:eastAsia="ＭＳ 明朝" w:hAnsi="ＭＳ 明朝"/>
          <w:sz w:val="22"/>
        </w:rPr>
      </w:pPr>
      <w:r w:rsidRPr="009101E2">
        <w:rPr>
          <w:rFonts w:ascii="ＭＳ 明朝" w:eastAsia="ＭＳ 明朝" w:hAnsi="ＭＳ 明朝" w:hint="eastAsia"/>
          <w:sz w:val="22"/>
        </w:rPr>
        <w:t>23．</w:t>
      </w:r>
      <w:bookmarkStart w:id="2" w:name="_Hlk139897647"/>
      <w:r w:rsidR="00B84D7A" w:rsidRPr="009101E2">
        <w:rPr>
          <w:rFonts w:ascii="ＭＳ 明朝" w:eastAsia="ＭＳ 明朝" w:hAnsi="ＭＳ 明朝" w:hint="eastAsia"/>
          <w:sz w:val="22"/>
        </w:rPr>
        <w:t>県内米軍基地は12施設あり近年その機能が付加強化されてきている。周辺住民の不安を解消し、安全で快適な生活を送れるよう、日米地位協定の抜本的な見直しはもとより、基地の整理・縮小・返還、強化されてきた機能の整理縮小、自治体や住民に対する速やかな情報提供を国に強く要請すること。</w:t>
      </w:r>
    </w:p>
    <w:p w14:paraId="0F1ABF4B" w14:textId="77777777" w:rsidR="000258E0" w:rsidRPr="009101E2" w:rsidRDefault="00B84D7A" w:rsidP="00B84D7A">
      <w:pPr>
        <w:widowControl/>
        <w:ind w:firstLineChars="100" w:firstLine="220"/>
        <w:jc w:val="left"/>
        <w:rPr>
          <w:rFonts w:ascii="ＭＳ 明朝" w:eastAsia="ＭＳ 明朝" w:hAnsi="ＭＳ 明朝"/>
          <w:kern w:val="0"/>
          <w:sz w:val="22"/>
        </w:rPr>
      </w:pPr>
      <w:r w:rsidRPr="009101E2">
        <w:rPr>
          <w:rFonts w:ascii="ＭＳ 明朝" w:eastAsia="ＭＳ 明朝" w:hAnsi="ＭＳ 明朝" w:hint="eastAsia"/>
          <w:sz w:val="22"/>
        </w:rPr>
        <w:t>特に近年、県内米軍基地周辺では、河川・流出地下水から国の目標値を超える有機フッ素化合物（PFAS）の検出が報告されていることから、基地内における実態把握や緊急対策について、引き続きの情報把握や情報提供を求め、必要に応じて県の立ち入り調査を求めること</w:t>
      </w:r>
      <w:r w:rsidR="000258E0" w:rsidRPr="009101E2">
        <w:rPr>
          <w:rFonts w:ascii="ＭＳ 明朝" w:eastAsia="ＭＳ 明朝" w:hAnsi="ＭＳ 明朝" w:hint="eastAsia"/>
          <w:kern w:val="0"/>
          <w:sz w:val="22"/>
        </w:rPr>
        <w:t>。</w:t>
      </w:r>
      <w:bookmarkEnd w:id="2"/>
    </w:p>
    <w:tbl>
      <w:tblPr>
        <w:tblStyle w:val="a3"/>
        <w:tblW w:w="0" w:type="auto"/>
        <w:tblInd w:w="-5" w:type="dxa"/>
        <w:tblLook w:val="04A0" w:firstRow="1" w:lastRow="0" w:firstColumn="1" w:lastColumn="0" w:noHBand="0" w:noVBand="1"/>
      </w:tblPr>
      <w:tblGrid>
        <w:gridCol w:w="9065"/>
      </w:tblGrid>
      <w:tr w:rsidR="009101E2" w:rsidRPr="009101E2" w14:paraId="2941E527" w14:textId="77777777" w:rsidTr="00557F86">
        <w:tc>
          <w:tcPr>
            <w:tcW w:w="9065" w:type="dxa"/>
          </w:tcPr>
          <w:p w14:paraId="102946B0" w14:textId="77777777" w:rsidR="000258E0" w:rsidRPr="009101E2" w:rsidRDefault="000258E0" w:rsidP="00557F86">
            <w:pPr>
              <w:rPr>
                <w:sz w:val="22"/>
              </w:rPr>
            </w:pPr>
            <w:r w:rsidRPr="009101E2">
              <w:rPr>
                <w:rFonts w:hint="eastAsia"/>
                <w:sz w:val="22"/>
              </w:rPr>
              <w:t>（回答）</w:t>
            </w:r>
            <w:r w:rsidR="00B84D7A" w:rsidRPr="009101E2">
              <w:rPr>
                <w:rFonts w:hint="eastAsia"/>
                <w:sz w:val="22"/>
              </w:rPr>
              <w:t>政策</w:t>
            </w:r>
            <w:r w:rsidR="000E1C4B" w:rsidRPr="009101E2">
              <w:rPr>
                <w:rFonts w:hint="eastAsia"/>
                <w:sz w:val="22"/>
              </w:rPr>
              <w:t>局</w:t>
            </w:r>
          </w:p>
          <w:p w14:paraId="1A898862" w14:textId="77777777" w:rsidR="000258E0" w:rsidRPr="009101E2" w:rsidRDefault="00B84D7A" w:rsidP="00ED61EA">
            <w:pPr>
              <w:ind w:firstLineChars="100" w:firstLine="220"/>
              <w:rPr>
                <w:rFonts w:asciiTheme="minorEastAsia" w:hAnsiTheme="minorEastAsia"/>
                <w:sz w:val="22"/>
              </w:rPr>
            </w:pPr>
            <w:r w:rsidRPr="009101E2">
              <w:rPr>
                <w:rFonts w:asciiTheme="minorEastAsia" w:hAnsiTheme="minorEastAsia" w:hint="eastAsia"/>
                <w:sz w:val="22"/>
              </w:rPr>
              <w:t>県は、県と基地関係市とで構成する「神奈川県基地関係県市連絡協議会」、米軍基地が所在する15都道府県で構成する「渉外関係主要都道府県知事連絡協議会」を通じて、米軍基地の整理・縮小・早期返還、基地機能強化・恒久化の回避、日米地位協定の見直し、基地問題に関する国による地元への丁寧な説明と適切な対応等を国に求めています。またＰＦＯＳ等に対しては、これまでの使用状況等を精査すること、汚染が確認された場合には地元自治体が求める立入調査等を実現させるようにすること等について、国に要望しています。引き続き、国に対し、関係自治体と連携して、粘り強く求めていきます</w:t>
            </w:r>
            <w:r w:rsidR="00325239" w:rsidRPr="009101E2">
              <w:rPr>
                <w:rFonts w:asciiTheme="minorEastAsia" w:hAnsiTheme="minorEastAsia" w:hint="eastAsia"/>
                <w:sz w:val="22"/>
              </w:rPr>
              <w:t>。</w:t>
            </w:r>
          </w:p>
        </w:tc>
      </w:tr>
    </w:tbl>
    <w:p w14:paraId="6000E2EE" w14:textId="77777777" w:rsidR="004E45D5" w:rsidRPr="009101E2" w:rsidRDefault="004E45D5" w:rsidP="000258E0">
      <w:pPr>
        <w:ind w:left="220" w:hangingChars="100" w:hanging="220"/>
        <w:rPr>
          <w:rFonts w:ascii="ＭＳ 明朝" w:eastAsia="ＭＳ 明朝" w:hAnsi="ＭＳ 明朝"/>
          <w:kern w:val="0"/>
          <w:sz w:val="22"/>
        </w:rPr>
      </w:pPr>
    </w:p>
    <w:p w14:paraId="1D0EB588" w14:textId="77777777" w:rsidR="004E45D5" w:rsidRPr="009101E2" w:rsidRDefault="004E45D5">
      <w:pPr>
        <w:widowControl/>
        <w:jc w:val="left"/>
        <w:rPr>
          <w:rFonts w:ascii="ＭＳ 明朝" w:eastAsia="ＭＳ 明朝" w:hAnsi="ＭＳ 明朝"/>
          <w:kern w:val="0"/>
          <w:sz w:val="22"/>
        </w:rPr>
      </w:pPr>
      <w:r w:rsidRPr="009101E2">
        <w:rPr>
          <w:rFonts w:ascii="ＭＳ 明朝" w:eastAsia="ＭＳ 明朝" w:hAnsi="ＭＳ 明朝"/>
          <w:kern w:val="0"/>
          <w:sz w:val="22"/>
        </w:rPr>
        <w:br w:type="page"/>
      </w:r>
    </w:p>
    <w:p w14:paraId="5856D98D" w14:textId="77777777" w:rsidR="000258E0" w:rsidRPr="009101E2" w:rsidRDefault="000258E0" w:rsidP="000258E0">
      <w:pPr>
        <w:ind w:left="220" w:hangingChars="100" w:hanging="220"/>
        <w:rPr>
          <w:rFonts w:ascii="ＭＳ 明朝" w:eastAsia="ＭＳ 明朝" w:hAnsi="ＭＳ 明朝"/>
          <w:kern w:val="0"/>
          <w:sz w:val="22"/>
        </w:rPr>
      </w:pPr>
      <w:r w:rsidRPr="009101E2">
        <w:rPr>
          <w:rFonts w:ascii="ＭＳ 明朝" w:eastAsia="ＭＳ 明朝" w:hAnsi="ＭＳ 明朝" w:hint="eastAsia"/>
          <w:sz w:val="22"/>
        </w:rPr>
        <w:lastRenderedPageBreak/>
        <w:t>24．</w:t>
      </w:r>
      <w:r w:rsidR="00B84D7A" w:rsidRPr="009101E2">
        <w:rPr>
          <w:rFonts w:ascii="ＭＳ 明朝" w:eastAsia="ＭＳ 明朝" w:hAnsi="ＭＳ 明朝" w:hint="eastAsia"/>
          <w:kern w:val="0"/>
          <w:sz w:val="22"/>
        </w:rPr>
        <w:t>国家の主権および国民の生命と安全にかかわる重大な問題である北朝鮮による日本人拉致問題の風化を防ぎ、一日でも早い帰国を実現するため、国と連携しさらなる啓発活動に取り組むとともに、「北朝鮮による拉致被害者を救出する知事の会」の会長県として県民集会を開催するなど、県民・市民への世論喚起の充実に取り組むこと</w:t>
      </w:r>
      <w:r w:rsidRPr="009101E2">
        <w:rPr>
          <w:rFonts w:ascii="ＭＳ 明朝" w:eastAsia="ＭＳ 明朝" w:hAnsi="ＭＳ 明朝" w:hint="eastAsia"/>
          <w:kern w:val="0"/>
          <w:sz w:val="22"/>
        </w:rPr>
        <w:t>。</w:t>
      </w:r>
    </w:p>
    <w:tbl>
      <w:tblPr>
        <w:tblStyle w:val="a3"/>
        <w:tblW w:w="0" w:type="auto"/>
        <w:tblInd w:w="-5" w:type="dxa"/>
        <w:tblLook w:val="04A0" w:firstRow="1" w:lastRow="0" w:firstColumn="1" w:lastColumn="0" w:noHBand="0" w:noVBand="1"/>
      </w:tblPr>
      <w:tblGrid>
        <w:gridCol w:w="9065"/>
      </w:tblGrid>
      <w:tr w:rsidR="009101E2" w:rsidRPr="009101E2" w14:paraId="0800BDA7" w14:textId="77777777" w:rsidTr="00557F86">
        <w:tc>
          <w:tcPr>
            <w:tcW w:w="9065" w:type="dxa"/>
          </w:tcPr>
          <w:p w14:paraId="16E4EA70" w14:textId="77777777" w:rsidR="000258E0" w:rsidRPr="009101E2" w:rsidRDefault="000258E0" w:rsidP="00557F86">
            <w:pPr>
              <w:rPr>
                <w:sz w:val="22"/>
              </w:rPr>
            </w:pPr>
            <w:r w:rsidRPr="009101E2">
              <w:rPr>
                <w:rFonts w:hint="eastAsia"/>
                <w:sz w:val="22"/>
              </w:rPr>
              <w:t>（回答）</w:t>
            </w:r>
            <w:r w:rsidR="00B84D7A" w:rsidRPr="009101E2">
              <w:rPr>
                <w:rFonts w:hint="eastAsia"/>
                <w:sz w:val="22"/>
              </w:rPr>
              <w:t>文化スポーツ観光局</w:t>
            </w:r>
          </w:p>
          <w:p w14:paraId="670299F6" w14:textId="77777777" w:rsidR="00B84D7A" w:rsidRPr="009101E2" w:rsidRDefault="00B84D7A" w:rsidP="00B84D7A">
            <w:pPr>
              <w:ind w:firstLineChars="100" w:firstLine="220"/>
              <w:rPr>
                <w:rFonts w:ascii="ＭＳ 明朝" w:eastAsia="ＭＳ 明朝" w:hAnsi="ＭＳ 明朝"/>
                <w:sz w:val="22"/>
              </w:rPr>
            </w:pPr>
            <w:r w:rsidRPr="009101E2">
              <w:rPr>
                <w:rFonts w:ascii="ＭＳ 明朝" w:eastAsia="ＭＳ 明朝" w:hAnsi="ＭＳ 明朝" w:hint="eastAsia"/>
                <w:sz w:val="22"/>
              </w:rPr>
              <w:t>北朝鮮による拉致問題は、発生から既に40年以上の長い年月が経過し、もはや一刻の猶予も許されない状況です。本県は、「北朝鮮による拉致被害者を救出する知事の会」の会長</w:t>
            </w:r>
            <w:r w:rsidR="00D73509" w:rsidRPr="009101E2">
              <w:rPr>
                <w:rFonts w:ascii="ＭＳ 明朝" w:eastAsia="ＭＳ 明朝" w:hAnsi="ＭＳ 明朝" w:hint="eastAsia"/>
                <w:sz w:val="22"/>
              </w:rPr>
              <w:t>県</w:t>
            </w:r>
            <w:r w:rsidRPr="009101E2">
              <w:rPr>
                <w:rFonts w:ascii="ＭＳ 明朝" w:eastAsia="ＭＳ 明朝" w:hAnsi="ＭＳ 明朝" w:hint="eastAsia"/>
                <w:sz w:val="22"/>
              </w:rPr>
              <w:t>として、拉致問題担当大臣に、直接、要望書を提出するなど、一刻も早い全面解決に向けて、日本政府として主体的に取り組むよう要望を行っています。</w:t>
            </w:r>
          </w:p>
          <w:p w14:paraId="69D952F3" w14:textId="77777777" w:rsidR="00B84D7A" w:rsidRPr="009101E2" w:rsidRDefault="00B84D7A" w:rsidP="00B84D7A">
            <w:pPr>
              <w:ind w:firstLineChars="100" w:firstLine="220"/>
              <w:rPr>
                <w:rFonts w:ascii="ＭＳ 明朝" w:eastAsia="ＭＳ 明朝" w:hAnsi="ＭＳ 明朝"/>
                <w:sz w:val="22"/>
              </w:rPr>
            </w:pPr>
            <w:r w:rsidRPr="009101E2">
              <w:rPr>
                <w:rFonts w:ascii="ＭＳ 明朝" w:eastAsia="ＭＳ 明朝" w:hAnsi="ＭＳ 明朝" w:hint="eastAsia"/>
                <w:sz w:val="22"/>
              </w:rPr>
              <w:t>また、解決に向けた啓発の取組については、「めぐみさんと家族の写真展」の開催や、本県にゆかりのある特定失踪者の方のパネル展示のほか、映画「めぐみ」の上映会を県内４か所で開催するなど県内市町村とも連携して「オール神奈川」で取り組んでおります。加えて、「北朝鮮人権侵害問題啓発週間」には、県庁本庁舎のブルーライトアップを行うとともに、市町に協力をいただき、めぐみさんの救出を訴えるタペストリーを県内７か所に掲出しました。</w:t>
            </w:r>
          </w:p>
          <w:p w14:paraId="51501349" w14:textId="77777777" w:rsidR="00ED61EA" w:rsidRPr="009101E2" w:rsidRDefault="00B84D7A" w:rsidP="00B84D7A">
            <w:pPr>
              <w:ind w:firstLineChars="100" w:firstLine="220"/>
              <w:rPr>
                <w:sz w:val="22"/>
              </w:rPr>
            </w:pPr>
            <w:r w:rsidRPr="009101E2">
              <w:rPr>
                <w:rFonts w:ascii="ＭＳ 明朝" w:eastAsia="ＭＳ 明朝" w:hAnsi="ＭＳ 明朝" w:hint="eastAsia"/>
                <w:sz w:val="22"/>
              </w:rPr>
              <w:t>今後も、拉致問題を決して風化させないよう引き続き啓発活動に取り組むことで、拉致問題に対する理解を深め、解決に向けて県民世論を高めていきます</w:t>
            </w:r>
            <w:r w:rsidR="00ED61EA" w:rsidRPr="009101E2">
              <w:rPr>
                <w:rFonts w:hint="eastAsia"/>
                <w:sz w:val="22"/>
              </w:rPr>
              <w:t>。</w:t>
            </w:r>
          </w:p>
        </w:tc>
      </w:tr>
    </w:tbl>
    <w:p w14:paraId="1F7852E3" w14:textId="77777777" w:rsidR="00B62A59" w:rsidRPr="009101E2" w:rsidRDefault="00B62A59">
      <w:pPr>
        <w:widowControl/>
        <w:jc w:val="left"/>
        <w:rPr>
          <w:rFonts w:ascii="ＭＳ 明朝" w:eastAsia="ＭＳ 明朝" w:hAnsi="ＭＳ 明朝"/>
          <w:kern w:val="0"/>
          <w:sz w:val="22"/>
        </w:rPr>
      </w:pPr>
    </w:p>
    <w:p w14:paraId="6610902D" w14:textId="77777777" w:rsidR="00B84D7A" w:rsidRPr="009101E2" w:rsidRDefault="000258E0" w:rsidP="00B84D7A">
      <w:pPr>
        <w:ind w:left="220" w:hangingChars="100" w:hanging="220"/>
        <w:rPr>
          <w:rFonts w:ascii="ＭＳ 明朝" w:eastAsia="ＭＳ 明朝" w:hAnsi="ＭＳ 明朝"/>
          <w:sz w:val="22"/>
        </w:rPr>
      </w:pPr>
      <w:r w:rsidRPr="009101E2">
        <w:rPr>
          <w:rFonts w:ascii="ＭＳ 明朝" w:eastAsia="ＭＳ 明朝" w:hAnsi="ＭＳ 明朝" w:hint="eastAsia"/>
          <w:kern w:val="0"/>
          <w:sz w:val="22"/>
        </w:rPr>
        <w:t>25．</w:t>
      </w:r>
      <w:r w:rsidR="00B84D7A" w:rsidRPr="009101E2">
        <w:rPr>
          <w:rFonts w:ascii="ＭＳ 明朝" w:eastAsia="ＭＳ 明朝" w:hAnsi="ＭＳ 明朝" w:hint="eastAsia"/>
          <w:sz w:val="22"/>
        </w:rPr>
        <w:t>消費者による不当な要求、悪質なクレームや暴力などのカスタマーハラスメントは、小売り・サービスの現場にとどまらず、輸送・運輸、医療・介護・子育て支援さらには公務の職場においても増加しており、働く環境を著しく阻害している。</w:t>
      </w:r>
    </w:p>
    <w:p w14:paraId="2477F3A7" w14:textId="77777777" w:rsidR="000258E0" w:rsidRPr="009101E2" w:rsidRDefault="00B84D7A" w:rsidP="00B84D7A">
      <w:pPr>
        <w:ind w:leftChars="100" w:left="210" w:firstLineChars="100" w:firstLine="220"/>
        <w:rPr>
          <w:sz w:val="22"/>
        </w:rPr>
      </w:pPr>
      <w:r w:rsidRPr="009101E2">
        <w:rPr>
          <w:rFonts w:ascii="ＭＳ 明朝" w:eastAsia="ＭＳ 明朝" w:hAnsi="ＭＳ 明朝" w:hint="eastAsia"/>
          <w:sz w:val="22"/>
        </w:rPr>
        <w:t>カスタマーハラスメントへの対応について、政労使での意見交換の機会を確保するとともに、倫理的な消費者行動を促進するための施策を推進すること</w:t>
      </w:r>
      <w:r w:rsidR="000258E0" w:rsidRPr="009101E2">
        <w:rPr>
          <w:rFonts w:ascii="ＭＳ 明朝" w:eastAsia="ＭＳ 明朝" w:hAnsi="ＭＳ 明朝" w:hint="eastAsia"/>
          <w:sz w:val="22"/>
        </w:rPr>
        <w:t>。</w:t>
      </w:r>
    </w:p>
    <w:tbl>
      <w:tblPr>
        <w:tblStyle w:val="a3"/>
        <w:tblW w:w="0" w:type="auto"/>
        <w:tblInd w:w="-5" w:type="dxa"/>
        <w:tblLook w:val="04A0" w:firstRow="1" w:lastRow="0" w:firstColumn="1" w:lastColumn="0" w:noHBand="0" w:noVBand="1"/>
      </w:tblPr>
      <w:tblGrid>
        <w:gridCol w:w="9065"/>
      </w:tblGrid>
      <w:tr w:rsidR="009101E2" w:rsidRPr="009101E2" w14:paraId="38C4E558" w14:textId="77777777" w:rsidTr="00557F86">
        <w:tc>
          <w:tcPr>
            <w:tcW w:w="9065" w:type="dxa"/>
          </w:tcPr>
          <w:p w14:paraId="28CB1753" w14:textId="77777777" w:rsidR="000258E0" w:rsidRPr="009101E2" w:rsidRDefault="000258E0" w:rsidP="00557F86">
            <w:pPr>
              <w:rPr>
                <w:sz w:val="22"/>
              </w:rPr>
            </w:pPr>
            <w:r w:rsidRPr="009101E2">
              <w:rPr>
                <w:rFonts w:hint="eastAsia"/>
                <w:sz w:val="22"/>
              </w:rPr>
              <w:t>（回答）</w:t>
            </w:r>
            <w:r w:rsidR="00B84D7A" w:rsidRPr="009101E2">
              <w:rPr>
                <w:rFonts w:hint="eastAsia"/>
                <w:sz w:val="22"/>
              </w:rPr>
              <w:t>産業労働局、</w:t>
            </w:r>
            <w:r w:rsidR="00AE1BD9" w:rsidRPr="009101E2">
              <w:rPr>
                <w:rFonts w:hint="eastAsia"/>
                <w:sz w:val="22"/>
              </w:rPr>
              <w:t>くらし安全防災局</w:t>
            </w:r>
          </w:p>
          <w:p w14:paraId="124A93D6" w14:textId="77777777" w:rsidR="00B84D7A" w:rsidRPr="009101E2" w:rsidRDefault="00B84D7A" w:rsidP="00B84D7A">
            <w:pPr>
              <w:ind w:firstLineChars="100" w:firstLine="220"/>
              <w:rPr>
                <w:rFonts w:ascii="ＭＳ 明朝" w:eastAsia="ＭＳ 明朝" w:hAnsi="ＭＳ 明朝"/>
                <w:sz w:val="22"/>
              </w:rPr>
            </w:pPr>
            <w:r w:rsidRPr="009101E2">
              <w:rPr>
                <w:rFonts w:ascii="ＭＳ 明朝" w:eastAsia="ＭＳ 明朝" w:hAnsi="ＭＳ 明朝" w:hint="eastAsia"/>
                <w:sz w:val="22"/>
              </w:rPr>
              <w:t>県では、「カスハラは、してはいけない」というメッセージを神奈川県全体に迅速に発出するために、国や県、労働団体、事業主団体、事業者支援機関の政労使８団体共同で「STOP！カスハラ！！かながわ宣言」を発出しました。現在、</w:t>
            </w:r>
            <w:r w:rsidR="000949E5" w:rsidRPr="009101E2">
              <w:rPr>
                <w:rFonts w:ascii="ＭＳ 明朝" w:eastAsia="ＭＳ 明朝" w:hAnsi="ＭＳ 明朝" w:hint="eastAsia"/>
                <w:sz w:val="22"/>
              </w:rPr>
              <w:t>関係</w:t>
            </w:r>
            <w:r w:rsidRPr="009101E2">
              <w:rPr>
                <w:rFonts w:ascii="ＭＳ 明朝" w:eastAsia="ＭＳ 明朝" w:hAnsi="ＭＳ 明朝" w:hint="eastAsia"/>
                <w:sz w:val="22"/>
              </w:rPr>
              <w:t>団体と連携し、県で作成したカスハラ防止ポスターや宣言文を盛り込んだチラシを事業者の方々に活用していただくなど、普及啓発に取り組んでいます。</w:t>
            </w:r>
            <w:r w:rsidR="008A24CA" w:rsidRPr="009101E2">
              <w:rPr>
                <w:rFonts w:ascii="ＭＳ 明朝" w:eastAsia="ＭＳ 明朝" w:hAnsi="ＭＳ 明朝" w:hint="eastAsia"/>
                <w:sz w:val="22"/>
              </w:rPr>
              <w:t>今後、</w:t>
            </w:r>
            <w:r w:rsidR="00D73509" w:rsidRPr="009101E2">
              <w:rPr>
                <w:rFonts w:ascii="ＭＳ 明朝" w:eastAsia="ＭＳ 明朝" w:hAnsi="ＭＳ 明朝" w:hint="eastAsia"/>
                <w:sz w:val="22"/>
              </w:rPr>
              <w:t>改正</w:t>
            </w:r>
            <w:r w:rsidR="008A24CA" w:rsidRPr="009101E2">
              <w:rPr>
                <w:rFonts w:ascii="ＭＳ 明朝" w:eastAsia="ＭＳ 明朝" w:hAnsi="ＭＳ 明朝" w:hint="eastAsia"/>
                <w:sz w:val="22"/>
              </w:rPr>
              <w:t>労働施策総合推進法の施行も予定されていますので、必要に応じて政労使による意見交換を行うなど、国と連携をしながら、カスハラ対策の取組みを進めていきます。</w:t>
            </w:r>
          </w:p>
          <w:p w14:paraId="5216338F" w14:textId="77777777" w:rsidR="000258E0" w:rsidRPr="009101E2" w:rsidRDefault="00B84D7A" w:rsidP="00B84D7A">
            <w:pPr>
              <w:ind w:firstLineChars="100" w:firstLine="220"/>
              <w:rPr>
                <w:sz w:val="22"/>
              </w:rPr>
            </w:pPr>
            <w:r w:rsidRPr="009101E2">
              <w:rPr>
                <w:rFonts w:ascii="ＭＳ 明朝" w:eastAsia="ＭＳ 明朝" w:hAnsi="ＭＳ 明朝" w:hint="eastAsia"/>
                <w:sz w:val="22"/>
              </w:rPr>
              <w:t>また、事業者に対する過剰な要求と思われる苦情や相談が県の消費生活相談窓口に寄せられた際には、カスタマーハラスメントにつながることのないよう、丁寧かつ適切に助言をしているほか、ホームページやリーフレットを通じて、倫理的な消費者行動のより一層の浸透に努めています</w:t>
            </w:r>
            <w:r w:rsidR="00325239" w:rsidRPr="009101E2">
              <w:rPr>
                <w:rFonts w:ascii="ＭＳ 明朝" w:eastAsia="ＭＳ 明朝" w:hAnsi="ＭＳ 明朝" w:hint="eastAsia"/>
                <w:sz w:val="22"/>
              </w:rPr>
              <w:t>。</w:t>
            </w:r>
          </w:p>
        </w:tc>
      </w:tr>
    </w:tbl>
    <w:p w14:paraId="749F2620" w14:textId="77777777" w:rsidR="004E45D5" w:rsidRPr="009101E2" w:rsidRDefault="004E45D5">
      <w:pPr>
        <w:widowControl/>
        <w:jc w:val="left"/>
        <w:rPr>
          <w:rFonts w:asciiTheme="majorEastAsia" w:eastAsiaTheme="majorEastAsia" w:hAnsiTheme="majorEastAsia" w:cs="ＭＳ ゴシック"/>
          <w:bCs/>
          <w:kern w:val="0"/>
          <w:sz w:val="22"/>
        </w:rPr>
      </w:pPr>
    </w:p>
    <w:p w14:paraId="18868C91" w14:textId="77777777" w:rsidR="004E45D5" w:rsidRPr="009101E2" w:rsidRDefault="004E45D5">
      <w:pPr>
        <w:widowControl/>
        <w:jc w:val="left"/>
        <w:rPr>
          <w:rFonts w:asciiTheme="majorEastAsia" w:eastAsiaTheme="majorEastAsia" w:hAnsiTheme="majorEastAsia" w:cs="ＭＳ ゴシック"/>
          <w:bCs/>
          <w:kern w:val="0"/>
          <w:sz w:val="22"/>
        </w:rPr>
      </w:pPr>
      <w:r w:rsidRPr="009101E2">
        <w:rPr>
          <w:rFonts w:asciiTheme="majorEastAsia" w:eastAsiaTheme="majorEastAsia" w:hAnsiTheme="majorEastAsia" w:cs="ＭＳ ゴシック"/>
          <w:bCs/>
          <w:kern w:val="0"/>
          <w:sz w:val="22"/>
        </w:rPr>
        <w:br w:type="page"/>
      </w:r>
    </w:p>
    <w:p w14:paraId="7CCB62BA" w14:textId="77777777" w:rsidR="00B84D7A" w:rsidRPr="009101E2" w:rsidRDefault="000258E0" w:rsidP="00B84D7A">
      <w:pPr>
        <w:overflowPunct w:val="0"/>
        <w:ind w:left="220" w:hangingChars="100" w:hanging="220"/>
        <w:jc w:val="left"/>
        <w:textAlignment w:val="baseline"/>
        <w:rPr>
          <w:rFonts w:ascii="ＭＳ 明朝" w:eastAsia="ＭＳ 明朝" w:hAnsi="ＭＳ 明朝"/>
          <w:kern w:val="0"/>
          <w:sz w:val="22"/>
        </w:rPr>
      </w:pPr>
      <w:r w:rsidRPr="009101E2">
        <w:rPr>
          <w:rFonts w:ascii="ＭＳ 明朝" w:eastAsia="ＭＳ 明朝" w:hAnsi="ＭＳ 明朝" w:hint="eastAsia"/>
          <w:sz w:val="22"/>
        </w:rPr>
        <w:lastRenderedPageBreak/>
        <w:t>26．</w:t>
      </w:r>
      <w:r w:rsidR="00B84D7A" w:rsidRPr="009101E2">
        <w:rPr>
          <w:rFonts w:ascii="ＭＳ 明朝" w:eastAsia="ＭＳ 明朝" w:hAnsi="ＭＳ 明朝" w:hint="eastAsia"/>
          <w:kern w:val="0"/>
          <w:sz w:val="22"/>
        </w:rPr>
        <w:t>公共調達にお</w:t>
      </w:r>
      <w:r w:rsidR="00D73509" w:rsidRPr="009101E2">
        <w:rPr>
          <w:rFonts w:ascii="ＭＳ 明朝" w:eastAsia="ＭＳ 明朝" w:hAnsi="ＭＳ 明朝" w:hint="eastAsia"/>
          <w:kern w:val="0"/>
          <w:sz w:val="22"/>
        </w:rPr>
        <w:t>ける公正労働の確保は、地域で働く者の適正な労働条件の確保など</w:t>
      </w:r>
      <w:r w:rsidR="00B84D7A" w:rsidRPr="009101E2">
        <w:rPr>
          <w:rFonts w:ascii="ＭＳ 明朝" w:eastAsia="ＭＳ 明朝" w:hAnsi="ＭＳ 明朝" w:hint="eastAsia"/>
          <w:kern w:val="0"/>
          <w:sz w:val="22"/>
        </w:rPr>
        <w:t>ディーセント・ワークの実現を促すとともに、その大部分を受注する地元の中小企業における適正な価格転嫁のための環境整備を促進するために重要な取り組みである。</w:t>
      </w:r>
    </w:p>
    <w:p w14:paraId="2197616C" w14:textId="77777777" w:rsidR="000258E0" w:rsidRPr="009101E2" w:rsidRDefault="00B84D7A" w:rsidP="00B84D7A">
      <w:pPr>
        <w:overflowPunct w:val="0"/>
        <w:ind w:leftChars="100" w:left="210" w:firstLineChars="100" w:firstLine="220"/>
        <w:jc w:val="left"/>
        <w:textAlignment w:val="baseline"/>
        <w:rPr>
          <w:rFonts w:ascii="ＭＳ 明朝" w:eastAsia="ＭＳ 明朝" w:hAnsi="ＭＳ 明朝"/>
          <w:sz w:val="22"/>
          <w:shd w:val="clear" w:color="auto" w:fill="FFFFFF"/>
        </w:rPr>
      </w:pPr>
      <w:r w:rsidRPr="009101E2">
        <w:rPr>
          <w:rFonts w:ascii="ＭＳ 明朝" w:eastAsia="ＭＳ 明朝" w:hAnsi="ＭＳ 明朝" w:hint="eastAsia"/>
          <w:kern w:val="0"/>
          <w:sz w:val="22"/>
        </w:rPr>
        <w:t>公共調達における予定価格の積算に、適正な人件費および材料費価格が反映されるためにも公契約(公共調達)</w:t>
      </w:r>
      <w:r w:rsidR="00D73509" w:rsidRPr="009101E2">
        <w:rPr>
          <w:rFonts w:ascii="ＭＳ 明朝" w:eastAsia="ＭＳ 明朝" w:hAnsi="ＭＳ 明朝" w:hint="eastAsia"/>
          <w:kern w:val="0"/>
          <w:sz w:val="22"/>
        </w:rPr>
        <w:t>の管理運営における審議会等、第三者の目による評価検証</w:t>
      </w:r>
      <w:r w:rsidRPr="009101E2">
        <w:rPr>
          <w:rFonts w:ascii="ＭＳ 明朝" w:eastAsia="ＭＳ 明朝" w:hAnsi="ＭＳ 明朝" w:hint="eastAsia"/>
          <w:kern w:val="0"/>
          <w:sz w:val="22"/>
        </w:rPr>
        <w:t>制度を含む公契約条例の制定に向け取り組むこと。すでに条例が施行されている自治体においては、その効果を検証し公表すること</w:t>
      </w:r>
      <w:r w:rsidR="000258E0" w:rsidRPr="009101E2">
        <w:rPr>
          <w:rFonts w:ascii="ＭＳ 明朝" w:eastAsia="ＭＳ 明朝" w:hAnsi="ＭＳ 明朝" w:hint="eastAsia"/>
          <w:sz w:val="22"/>
          <w:shd w:val="clear" w:color="auto" w:fill="FFFFFF"/>
        </w:rPr>
        <w:t>。</w:t>
      </w:r>
    </w:p>
    <w:tbl>
      <w:tblPr>
        <w:tblStyle w:val="a3"/>
        <w:tblW w:w="0" w:type="auto"/>
        <w:tblInd w:w="-5" w:type="dxa"/>
        <w:tblLook w:val="04A0" w:firstRow="1" w:lastRow="0" w:firstColumn="1" w:lastColumn="0" w:noHBand="0" w:noVBand="1"/>
      </w:tblPr>
      <w:tblGrid>
        <w:gridCol w:w="9065"/>
      </w:tblGrid>
      <w:tr w:rsidR="009101E2" w:rsidRPr="009101E2" w14:paraId="6207D774" w14:textId="77777777" w:rsidTr="00557F86">
        <w:tc>
          <w:tcPr>
            <w:tcW w:w="9065" w:type="dxa"/>
          </w:tcPr>
          <w:p w14:paraId="47813CC8" w14:textId="77777777" w:rsidR="000E1C4B" w:rsidRPr="009101E2" w:rsidRDefault="000258E0" w:rsidP="00557F86">
            <w:pPr>
              <w:rPr>
                <w:sz w:val="22"/>
              </w:rPr>
            </w:pPr>
            <w:r w:rsidRPr="009101E2">
              <w:rPr>
                <w:rFonts w:hint="eastAsia"/>
                <w:sz w:val="22"/>
              </w:rPr>
              <w:t>（回答）</w:t>
            </w:r>
            <w:r w:rsidR="00B84D7A" w:rsidRPr="009101E2">
              <w:rPr>
                <w:rFonts w:hint="eastAsia"/>
                <w:sz w:val="22"/>
              </w:rPr>
              <w:t>会計局、県土整備局、産業労働局</w:t>
            </w:r>
          </w:p>
          <w:p w14:paraId="4405A89C" w14:textId="77777777" w:rsidR="00B84D7A" w:rsidRPr="009101E2" w:rsidRDefault="00B84D7A" w:rsidP="00B84D7A">
            <w:pPr>
              <w:ind w:firstLineChars="100" w:firstLine="220"/>
              <w:rPr>
                <w:rFonts w:ascii="ＭＳ 明朝" w:eastAsia="ＭＳ 明朝" w:hAnsi="ＭＳ 明朝"/>
                <w:sz w:val="22"/>
              </w:rPr>
            </w:pPr>
            <w:r w:rsidRPr="009101E2">
              <w:rPr>
                <w:rFonts w:ascii="ＭＳ 明朝" w:eastAsia="ＭＳ 明朝" w:hAnsi="ＭＳ 明朝" w:hint="eastAsia"/>
                <w:sz w:val="22"/>
              </w:rPr>
              <w:t>令和６年５月の「公契約に関する協議会」からの報告書では、労働報酬下限額を規定する賃金条項のある公契約条例により賃金を下支えする状況にはないとの結論であり、賃金条項がない公契約の理念などを規定した理念条例についても、条例化の必要性については意見が分かれました。</w:t>
            </w:r>
          </w:p>
          <w:p w14:paraId="28224E5A" w14:textId="77777777" w:rsidR="00B84D7A" w:rsidRPr="009101E2" w:rsidRDefault="00B84D7A" w:rsidP="00B84D7A">
            <w:pPr>
              <w:ind w:firstLineChars="100" w:firstLine="220"/>
              <w:rPr>
                <w:rFonts w:ascii="ＭＳ 明朝" w:eastAsia="ＭＳ 明朝" w:hAnsi="ＭＳ 明朝"/>
                <w:sz w:val="22"/>
              </w:rPr>
            </w:pPr>
            <w:r w:rsidRPr="009101E2">
              <w:rPr>
                <w:rFonts w:ascii="ＭＳ 明朝" w:eastAsia="ＭＳ 明朝" w:hAnsi="ＭＳ 明朝" w:hint="eastAsia"/>
                <w:sz w:val="22"/>
              </w:rPr>
              <w:t>なお、今後、県が公契約のあり方を検討するにあたり、「入札・契約制度の見直し」や「一般業務委託の積算等のルール化」、「賃金実態調査の継続」が課題として指摘されました。</w:t>
            </w:r>
          </w:p>
          <w:p w14:paraId="472498D4" w14:textId="77777777" w:rsidR="000258E0" w:rsidRPr="009101E2" w:rsidRDefault="00B84D7A" w:rsidP="00B84D7A">
            <w:pPr>
              <w:ind w:firstLineChars="100" w:firstLine="220"/>
              <w:rPr>
                <w:sz w:val="22"/>
              </w:rPr>
            </w:pPr>
            <w:r w:rsidRPr="009101E2">
              <w:rPr>
                <w:rFonts w:ascii="ＭＳ 明朝" w:eastAsia="ＭＳ 明朝" w:hAnsi="ＭＳ 明朝" w:hint="eastAsia"/>
                <w:sz w:val="22"/>
              </w:rPr>
              <w:t>そこで、県は、この３つの課題への取組を引き続き進めていきます</w:t>
            </w:r>
            <w:r w:rsidR="00325239" w:rsidRPr="009101E2">
              <w:rPr>
                <w:rFonts w:ascii="ＭＳ 明朝" w:eastAsia="ＭＳ 明朝" w:hAnsi="ＭＳ 明朝" w:hint="eastAsia"/>
                <w:sz w:val="22"/>
              </w:rPr>
              <w:t>。</w:t>
            </w:r>
          </w:p>
        </w:tc>
      </w:tr>
    </w:tbl>
    <w:p w14:paraId="61E16032" w14:textId="77777777" w:rsidR="00B62A59" w:rsidRPr="009101E2" w:rsidRDefault="00B62A59">
      <w:pPr>
        <w:widowControl/>
        <w:jc w:val="left"/>
        <w:rPr>
          <w:rFonts w:ascii="ＭＳ 明朝" w:eastAsia="ＭＳ 明朝" w:hAnsi="ＭＳ 明朝"/>
          <w:sz w:val="22"/>
          <w:shd w:val="clear" w:color="auto" w:fill="FFFFFF"/>
        </w:rPr>
      </w:pPr>
    </w:p>
    <w:p w14:paraId="1E343CF3" w14:textId="77777777" w:rsidR="000258E0" w:rsidRPr="009101E2" w:rsidRDefault="000258E0" w:rsidP="00B84D7A">
      <w:pPr>
        <w:overflowPunct w:val="0"/>
        <w:ind w:left="220" w:hangingChars="100" w:hanging="220"/>
        <w:jc w:val="left"/>
        <w:textAlignment w:val="baseline"/>
        <w:rPr>
          <w:rFonts w:ascii="ＭＳ 明朝" w:eastAsia="ＭＳ 明朝" w:hAnsi="ＭＳ 明朝" w:cs="Arial"/>
          <w:kern w:val="0"/>
          <w:sz w:val="22"/>
        </w:rPr>
      </w:pPr>
      <w:r w:rsidRPr="009101E2">
        <w:rPr>
          <w:rFonts w:ascii="ＭＳ 明朝" w:eastAsia="ＭＳ 明朝" w:hAnsi="ＭＳ 明朝" w:hint="eastAsia"/>
          <w:sz w:val="22"/>
        </w:rPr>
        <w:t>27．</w:t>
      </w:r>
      <w:bookmarkStart w:id="3" w:name="_Hlk139897452"/>
      <w:r w:rsidR="00B84D7A" w:rsidRPr="009101E2">
        <w:rPr>
          <w:rFonts w:ascii="ＭＳ 明朝" w:eastAsia="ＭＳ 明朝" w:hAnsi="ＭＳ 明朝" w:cs="Arial" w:hint="eastAsia"/>
          <w:kern w:val="0"/>
          <w:sz w:val="22"/>
          <w:shd w:val="clear" w:color="auto" w:fill="FFFFFF"/>
        </w:rPr>
        <w:t>若者の政治意識の醸成に向け、学校教育における主権者教育を充実すること。また、大学生は住民票を移さずに、投票権のある地域から首都圏（神奈川県）に来ている場合も多いことが考えられるため、不在者投票について広く啓発・周知すること</w:t>
      </w:r>
      <w:r w:rsidRPr="009101E2">
        <w:rPr>
          <w:rFonts w:ascii="ＭＳ 明朝" w:eastAsia="ＭＳ 明朝" w:hAnsi="ＭＳ 明朝" w:cs="Arial" w:hint="eastAsia"/>
          <w:kern w:val="0"/>
          <w:sz w:val="22"/>
        </w:rPr>
        <w:t>。</w:t>
      </w:r>
      <w:bookmarkEnd w:id="3"/>
    </w:p>
    <w:tbl>
      <w:tblPr>
        <w:tblStyle w:val="a3"/>
        <w:tblW w:w="0" w:type="auto"/>
        <w:tblInd w:w="-5" w:type="dxa"/>
        <w:tblLook w:val="04A0" w:firstRow="1" w:lastRow="0" w:firstColumn="1" w:lastColumn="0" w:noHBand="0" w:noVBand="1"/>
      </w:tblPr>
      <w:tblGrid>
        <w:gridCol w:w="9065"/>
      </w:tblGrid>
      <w:tr w:rsidR="009101E2" w:rsidRPr="009101E2" w14:paraId="28DFC9C2" w14:textId="77777777" w:rsidTr="00557F86">
        <w:tc>
          <w:tcPr>
            <w:tcW w:w="9065" w:type="dxa"/>
          </w:tcPr>
          <w:p w14:paraId="55130780" w14:textId="77777777" w:rsidR="000258E0" w:rsidRPr="009101E2" w:rsidRDefault="000258E0" w:rsidP="00557F86">
            <w:pPr>
              <w:rPr>
                <w:sz w:val="22"/>
              </w:rPr>
            </w:pPr>
            <w:r w:rsidRPr="009101E2">
              <w:rPr>
                <w:rFonts w:hint="eastAsia"/>
                <w:sz w:val="22"/>
              </w:rPr>
              <w:t>（回答）</w:t>
            </w:r>
            <w:r w:rsidR="00B84D7A" w:rsidRPr="009101E2">
              <w:rPr>
                <w:rFonts w:hint="eastAsia"/>
                <w:sz w:val="22"/>
              </w:rPr>
              <w:t>教育局、選挙管理委員会</w:t>
            </w:r>
          </w:p>
          <w:p w14:paraId="56138F71" w14:textId="77777777" w:rsidR="00B84D7A" w:rsidRPr="009101E2" w:rsidRDefault="00B84D7A" w:rsidP="00B84D7A">
            <w:pPr>
              <w:ind w:firstLineChars="100" w:firstLine="220"/>
              <w:rPr>
                <w:sz w:val="22"/>
              </w:rPr>
            </w:pPr>
            <w:r w:rsidRPr="009101E2">
              <w:rPr>
                <w:rFonts w:hint="eastAsia"/>
                <w:sz w:val="22"/>
              </w:rPr>
              <w:t>県教育委員会では、全ての県立高校で、シチズンシップ教育に取り組んでおり、生徒が政治や選挙について、体験的に学んでいます。例えば、参議院議員通常選挙の際に、全ての県立高校と中等教育学校で模擬投票を実施しており、事前・事後の学習と合わせて、政治や選挙について学んでいます。現在、若年層の投票率は、他の年代と比べて低く、今後、投票行動につなげていくためには、高校生が社会課題を自分事として捉えられるよう、指導の工夫が必要です。</w:t>
            </w:r>
          </w:p>
          <w:p w14:paraId="4772C901" w14:textId="77777777" w:rsidR="00B84D7A" w:rsidRPr="009101E2" w:rsidRDefault="00B84D7A" w:rsidP="00B84D7A">
            <w:pPr>
              <w:ind w:firstLineChars="100" w:firstLine="220"/>
              <w:rPr>
                <w:sz w:val="22"/>
              </w:rPr>
            </w:pPr>
            <w:r w:rsidRPr="009101E2">
              <w:rPr>
                <w:rFonts w:hint="eastAsia"/>
                <w:sz w:val="22"/>
              </w:rPr>
              <w:t>そこで、令和６年７月に「神奈川県教育委員会と神奈川県選挙管理委員会との協力連携に関する協定」を締結し、県選挙管理委員会との連携を強化することで、選挙に関する出前講座を行う機会を増やすなど、一層の意識啓発を図ります。こうした取組を通じて、主権者として自ら考え、自ら判断していく力を醸成するため、今後も県立高校等における主権者教育を進めていきます。</w:t>
            </w:r>
          </w:p>
          <w:p w14:paraId="1995F4DF" w14:textId="77777777" w:rsidR="000258E0" w:rsidRPr="009101E2" w:rsidRDefault="00B84D7A" w:rsidP="00B84D7A">
            <w:pPr>
              <w:ind w:firstLineChars="100" w:firstLine="220"/>
              <w:rPr>
                <w:sz w:val="22"/>
              </w:rPr>
            </w:pPr>
            <w:r w:rsidRPr="009101E2">
              <w:rPr>
                <w:rFonts w:hint="eastAsia"/>
                <w:sz w:val="22"/>
              </w:rPr>
              <w:t>また、不在者投票については、毎年度、県内の大学や高校等に対して総務省が作成したチラシを配布するとともに、高校等で行う出前事業を活用して啓発・周知に努めています</w:t>
            </w:r>
            <w:r w:rsidR="00325239" w:rsidRPr="009101E2">
              <w:rPr>
                <w:rFonts w:hint="eastAsia"/>
                <w:sz w:val="22"/>
              </w:rPr>
              <w:t>。</w:t>
            </w:r>
          </w:p>
        </w:tc>
      </w:tr>
    </w:tbl>
    <w:p w14:paraId="2C4BDA8A" w14:textId="77777777" w:rsidR="000258E0" w:rsidRPr="009101E2" w:rsidRDefault="000258E0" w:rsidP="000258E0">
      <w:pPr>
        <w:overflowPunct w:val="0"/>
        <w:ind w:left="220" w:hangingChars="100" w:hanging="220"/>
        <w:jc w:val="left"/>
        <w:textAlignment w:val="baseline"/>
        <w:rPr>
          <w:rFonts w:ascii="ＭＳ 明朝" w:eastAsia="ＭＳ 明朝" w:hAnsi="ＭＳ 明朝" w:cs="Arial"/>
          <w:kern w:val="0"/>
          <w:sz w:val="22"/>
        </w:rPr>
      </w:pPr>
    </w:p>
    <w:p w14:paraId="750BA969" w14:textId="77777777" w:rsidR="004E45D5" w:rsidRPr="009101E2" w:rsidRDefault="004E45D5" w:rsidP="000258E0">
      <w:pPr>
        <w:overflowPunct w:val="0"/>
        <w:ind w:left="220" w:hangingChars="100" w:hanging="220"/>
        <w:jc w:val="left"/>
        <w:textAlignment w:val="baseline"/>
        <w:rPr>
          <w:rFonts w:ascii="ＭＳ 明朝" w:eastAsia="ＭＳ 明朝" w:hAnsi="ＭＳ 明朝" w:cs="Arial"/>
          <w:kern w:val="0"/>
          <w:sz w:val="22"/>
        </w:rPr>
      </w:pPr>
      <w:r w:rsidRPr="009101E2">
        <w:rPr>
          <w:rFonts w:ascii="ＭＳ 明朝" w:eastAsia="ＭＳ 明朝" w:hAnsi="ＭＳ 明朝" w:cs="Arial" w:hint="eastAsia"/>
          <w:kern w:val="0"/>
          <w:sz w:val="22"/>
        </w:rPr>
        <w:t>（28は県の回答を求められていない。）</w:t>
      </w:r>
    </w:p>
    <w:p w14:paraId="5B6F13B5" w14:textId="77777777" w:rsidR="004E45D5" w:rsidRPr="009101E2" w:rsidRDefault="004E45D5">
      <w:pPr>
        <w:widowControl/>
        <w:jc w:val="left"/>
        <w:rPr>
          <w:rFonts w:ascii="ＭＳ 明朝" w:eastAsia="ＭＳ 明朝" w:hAnsi="ＭＳ 明朝" w:cs="Arial"/>
          <w:kern w:val="0"/>
          <w:sz w:val="22"/>
        </w:rPr>
      </w:pPr>
      <w:r w:rsidRPr="009101E2">
        <w:rPr>
          <w:rFonts w:ascii="ＭＳ 明朝" w:eastAsia="ＭＳ 明朝" w:hAnsi="ＭＳ 明朝" w:cs="Arial"/>
          <w:kern w:val="0"/>
          <w:sz w:val="22"/>
        </w:rPr>
        <w:br w:type="page"/>
      </w:r>
    </w:p>
    <w:p w14:paraId="4F53FC9E" w14:textId="77777777" w:rsidR="00941EF5" w:rsidRPr="009101E2" w:rsidRDefault="000258E0" w:rsidP="00941EF5">
      <w:pPr>
        <w:overflowPunct w:val="0"/>
        <w:ind w:left="220" w:hangingChars="100" w:hanging="220"/>
        <w:jc w:val="left"/>
        <w:textAlignment w:val="baseline"/>
        <w:rPr>
          <w:rFonts w:ascii="ＭＳ 明朝" w:eastAsia="ＭＳ 明朝" w:hAnsi="ＭＳ 明朝"/>
          <w:kern w:val="0"/>
          <w:sz w:val="22"/>
        </w:rPr>
      </w:pPr>
      <w:r w:rsidRPr="009101E2">
        <w:rPr>
          <w:rFonts w:ascii="ＭＳ 明朝" w:eastAsia="ＭＳ 明朝" w:hAnsi="ＭＳ 明朝" w:hint="eastAsia"/>
          <w:sz w:val="22"/>
        </w:rPr>
        <w:lastRenderedPageBreak/>
        <w:t>29．</w:t>
      </w:r>
      <w:r w:rsidR="00941EF5" w:rsidRPr="009101E2">
        <w:rPr>
          <w:rFonts w:ascii="ＭＳ 明朝" w:eastAsia="ＭＳ 明朝" w:hAnsi="ＭＳ 明朝" w:hint="eastAsia"/>
          <w:kern w:val="0"/>
          <w:sz w:val="22"/>
        </w:rPr>
        <w:t>ジェンダー平等社会の実現に向け、「かながわ男女共同参画推進プラン（第５次）」の浸透をはかるとともに、女性活躍推進法の改正に伴い公表が義務付けられた男女の賃金格差等について、公表される情報を把握し、雇用の全ステージにおける直接・間接差別を排すること。</w:t>
      </w:r>
    </w:p>
    <w:p w14:paraId="640F0885" w14:textId="77777777" w:rsidR="000258E0" w:rsidRPr="009101E2" w:rsidRDefault="00941EF5" w:rsidP="00941EF5">
      <w:pPr>
        <w:overflowPunct w:val="0"/>
        <w:ind w:leftChars="100" w:left="210" w:firstLineChars="100" w:firstLine="220"/>
        <w:jc w:val="left"/>
        <w:textAlignment w:val="baseline"/>
        <w:rPr>
          <w:rFonts w:ascii="ＭＳ 明朝" w:eastAsia="ＭＳ 明朝" w:hAnsi="ＭＳ 明朝"/>
          <w:kern w:val="0"/>
          <w:sz w:val="22"/>
        </w:rPr>
      </w:pPr>
      <w:r w:rsidRPr="009101E2">
        <w:rPr>
          <w:rFonts w:ascii="ＭＳ 明朝" w:eastAsia="ＭＳ 明朝" w:hAnsi="ＭＳ 明朝" w:hint="eastAsia"/>
          <w:kern w:val="0"/>
          <w:sz w:val="22"/>
        </w:rPr>
        <w:t>また、その基礎資料とするため、様々な統計情報についてSOGIに配慮したジェンダー情報とのクロス集計を可能とし、ジェンダーによる差異や不平等状況の把握に活用ができるよう必要な修正を行うこと</w:t>
      </w:r>
      <w:r w:rsidR="000258E0" w:rsidRPr="009101E2">
        <w:rPr>
          <w:rFonts w:ascii="ＭＳ 明朝" w:eastAsia="ＭＳ 明朝" w:hAnsi="ＭＳ 明朝" w:hint="eastAsia"/>
          <w:kern w:val="0"/>
          <w:sz w:val="22"/>
        </w:rPr>
        <w:t>。</w:t>
      </w:r>
    </w:p>
    <w:tbl>
      <w:tblPr>
        <w:tblStyle w:val="a3"/>
        <w:tblW w:w="0" w:type="auto"/>
        <w:tblInd w:w="-5" w:type="dxa"/>
        <w:tblLook w:val="04A0" w:firstRow="1" w:lastRow="0" w:firstColumn="1" w:lastColumn="0" w:noHBand="0" w:noVBand="1"/>
      </w:tblPr>
      <w:tblGrid>
        <w:gridCol w:w="9065"/>
      </w:tblGrid>
      <w:tr w:rsidR="009101E2" w:rsidRPr="009101E2" w14:paraId="79506CF3" w14:textId="77777777" w:rsidTr="00557F86">
        <w:tc>
          <w:tcPr>
            <w:tcW w:w="9065" w:type="dxa"/>
          </w:tcPr>
          <w:p w14:paraId="2FC6CF54" w14:textId="77777777" w:rsidR="000258E0" w:rsidRPr="009101E2" w:rsidRDefault="000258E0" w:rsidP="00557F86">
            <w:pPr>
              <w:rPr>
                <w:sz w:val="22"/>
              </w:rPr>
            </w:pPr>
            <w:r w:rsidRPr="009101E2">
              <w:rPr>
                <w:rFonts w:hint="eastAsia"/>
                <w:sz w:val="22"/>
              </w:rPr>
              <w:t>（回答）</w:t>
            </w:r>
            <w:r w:rsidR="00941EF5" w:rsidRPr="009101E2">
              <w:rPr>
                <w:rFonts w:hint="eastAsia"/>
                <w:sz w:val="22"/>
              </w:rPr>
              <w:t>福祉子どもみらい局、産業労働局</w:t>
            </w:r>
          </w:p>
          <w:p w14:paraId="790C8A66" w14:textId="77777777" w:rsidR="00941EF5" w:rsidRPr="009101E2" w:rsidRDefault="00941EF5" w:rsidP="00941EF5">
            <w:pPr>
              <w:ind w:firstLineChars="100" w:firstLine="220"/>
              <w:rPr>
                <w:rFonts w:ascii="ＭＳ 明朝" w:eastAsia="ＭＳ 明朝" w:hAnsi="ＭＳ 明朝"/>
                <w:sz w:val="22"/>
              </w:rPr>
            </w:pPr>
            <w:r w:rsidRPr="009101E2">
              <w:rPr>
                <w:rFonts w:ascii="ＭＳ 明朝" w:eastAsia="ＭＳ 明朝" w:hAnsi="ＭＳ 明朝" w:hint="eastAsia"/>
                <w:sz w:val="22"/>
              </w:rPr>
              <w:t>県では、ジェンダー平等社会の実現に向け、かながわ男女共同参画推進プラン（第５次）の浸透のために、プランの進捗状況を年次報告書として取りまとめ、25</w:t>
            </w:r>
            <w:r w:rsidR="00A46D70" w:rsidRPr="009101E2">
              <w:rPr>
                <w:rFonts w:ascii="ＭＳ 明朝" w:eastAsia="ＭＳ 明朝" w:hAnsi="ＭＳ 明朝" w:hint="eastAsia"/>
                <w:sz w:val="22"/>
              </w:rPr>
              <w:t>から</w:t>
            </w:r>
            <w:r w:rsidRPr="009101E2">
              <w:rPr>
                <w:rFonts w:ascii="ＭＳ 明朝" w:eastAsia="ＭＳ 明朝" w:hAnsi="ＭＳ 明朝" w:hint="eastAsia"/>
                <w:sz w:val="22"/>
              </w:rPr>
              <w:t>44歳の女性の就業率や企業における男性と女性の所定内給与額の格差等の指標の現状数値など、男女共同参画の推進に係る状況を県ホームページで公表し、県民の皆様に広くお知らせしています。</w:t>
            </w:r>
          </w:p>
          <w:p w14:paraId="712676CB" w14:textId="77777777" w:rsidR="00941EF5" w:rsidRPr="009101E2" w:rsidRDefault="00941EF5" w:rsidP="00941EF5">
            <w:pPr>
              <w:ind w:firstLineChars="100" w:firstLine="220"/>
              <w:rPr>
                <w:rFonts w:ascii="ＭＳ 明朝" w:eastAsia="ＭＳ 明朝" w:hAnsi="ＭＳ 明朝"/>
                <w:sz w:val="22"/>
              </w:rPr>
            </w:pPr>
            <w:r w:rsidRPr="009101E2">
              <w:rPr>
                <w:rFonts w:ascii="ＭＳ 明朝" w:eastAsia="ＭＳ 明朝" w:hAnsi="ＭＳ 明朝" w:hint="eastAsia"/>
                <w:sz w:val="22"/>
              </w:rPr>
              <w:t>また、県では、男女共同参画推進プランの施策の基本方向に、ジェンダー主流化と、男女別のデータを把握するジェンダー統計の促進を掲げています。ジェンダー主流化の実現に向けては、あらゆる政策の分野で、施策や事業を企画・立案していくにあたり、男女の置かれている状況を客観的に把握することが必要です。</w:t>
            </w:r>
          </w:p>
          <w:p w14:paraId="6BA840CE" w14:textId="77777777" w:rsidR="00941EF5" w:rsidRPr="009101E2" w:rsidRDefault="00941EF5" w:rsidP="00941EF5">
            <w:pPr>
              <w:ind w:firstLineChars="100" w:firstLine="220"/>
              <w:rPr>
                <w:rFonts w:ascii="ＭＳ 明朝" w:eastAsia="ＭＳ 明朝" w:hAnsi="ＭＳ 明朝"/>
                <w:sz w:val="22"/>
              </w:rPr>
            </w:pPr>
            <w:r w:rsidRPr="009101E2">
              <w:rPr>
                <w:rFonts w:ascii="ＭＳ 明朝" w:eastAsia="ＭＳ 明朝" w:hAnsi="ＭＳ 明朝" w:hint="eastAsia"/>
                <w:sz w:val="22"/>
              </w:rPr>
              <w:t>こうした、ジェンダー統計は、ジェンダーを意識した新しい施策の検討につながる重要なツールであることを、県の全ての所属の主任者が参加する研修において周知しています。</w:t>
            </w:r>
          </w:p>
          <w:p w14:paraId="30CB10CE" w14:textId="77777777" w:rsidR="000258E0" w:rsidRPr="009101E2" w:rsidRDefault="00941EF5" w:rsidP="00941EF5">
            <w:pPr>
              <w:ind w:firstLineChars="100" w:firstLine="220"/>
              <w:rPr>
                <w:sz w:val="22"/>
              </w:rPr>
            </w:pPr>
            <w:r w:rsidRPr="009101E2">
              <w:rPr>
                <w:rFonts w:ascii="ＭＳ 明朝" w:eastAsia="ＭＳ 明朝" w:hAnsi="ＭＳ 明朝" w:hint="eastAsia"/>
                <w:sz w:val="22"/>
              </w:rPr>
              <w:t>さらに、性別の取扱いとして、「性別」欄に男女以外の選択肢を設けたり、選択式ではなく記入式にするなど、性的マイノリティの方への配慮を行いながらデータを把握することについても、あらためて周知をしていきます</w:t>
            </w:r>
            <w:r w:rsidR="00325239" w:rsidRPr="009101E2">
              <w:rPr>
                <w:rFonts w:ascii="ＭＳ 明朝" w:eastAsia="ＭＳ 明朝" w:hAnsi="ＭＳ 明朝" w:hint="eastAsia"/>
                <w:sz w:val="22"/>
              </w:rPr>
              <w:t>。</w:t>
            </w:r>
          </w:p>
        </w:tc>
      </w:tr>
    </w:tbl>
    <w:p w14:paraId="1D70965F" w14:textId="77777777" w:rsidR="004E45D5" w:rsidRPr="009101E2" w:rsidRDefault="004E45D5" w:rsidP="000258E0">
      <w:pPr>
        <w:overflowPunct w:val="0"/>
        <w:ind w:left="220" w:hangingChars="100" w:hanging="220"/>
        <w:jc w:val="left"/>
        <w:textAlignment w:val="baseline"/>
        <w:rPr>
          <w:rFonts w:ascii="ＭＳ 明朝" w:eastAsia="ＭＳ 明朝" w:hAnsi="ＭＳ 明朝"/>
          <w:kern w:val="0"/>
          <w:sz w:val="22"/>
        </w:rPr>
      </w:pPr>
    </w:p>
    <w:p w14:paraId="03458A2A" w14:textId="77777777" w:rsidR="004E45D5" w:rsidRPr="009101E2" w:rsidRDefault="004E45D5">
      <w:pPr>
        <w:widowControl/>
        <w:jc w:val="left"/>
        <w:rPr>
          <w:rFonts w:ascii="ＭＳ 明朝" w:eastAsia="ＭＳ 明朝" w:hAnsi="ＭＳ 明朝"/>
          <w:kern w:val="0"/>
          <w:sz w:val="22"/>
        </w:rPr>
      </w:pPr>
      <w:r w:rsidRPr="009101E2">
        <w:rPr>
          <w:rFonts w:ascii="ＭＳ 明朝" w:eastAsia="ＭＳ 明朝" w:hAnsi="ＭＳ 明朝"/>
          <w:kern w:val="0"/>
          <w:sz w:val="22"/>
        </w:rPr>
        <w:br w:type="page"/>
      </w:r>
    </w:p>
    <w:p w14:paraId="1DD223F5" w14:textId="77777777" w:rsidR="000258E0" w:rsidRPr="009101E2" w:rsidRDefault="000258E0" w:rsidP="000258E0">
      <w:pPr>
        <w:overflowPunct w:val="0"/>
        <w:ind w:left="220" w:hangingChars="100" w:hanging="220"/>
        <w:jc w:val="left"/>
        <w:textAlignment w:val="baseline"/>
        <w:rPr>
          <w:rFonts w:ascii="ＭＳ 明朝" w:eastAsia="ＭＳ 明朝" w:hAnsi="ＭＳ 明朝"/>
          <w:kern w:val="0"/>
          <w:sz w:val="22"/>
        </w:rPr>
      </w:pPr>
    </w:p>
    <w:p w14:paraId="21BA386A" w14:textId="77777777" w:rsidR="00941EF5" w:rsidRPr="009101E2" w:rsidRDefault="000258E0" w:rsidP="00941EF5">
      <w:pPr>
        <w:overflowPunct w:val="0"/>
        <w:ind w:left="220" w:hangingChars="100" w:hanging="220"/>
        <w:jc w:val="left"/>
        <w:textAlignment w:val="baseline"/>
        <w:rPr>
          <w:rFonts w:ascii="ＭＳ 明朝" w:eastAsia="ＭＳ 明朝" w:hAnsi="ＭＳ 明朝"/>
          <w:sz w:val="22"/>
        </w:rPr>
      </w:pPr>
      <w:r w:rsidRPr="009101E2">
        <w:rPr>
          <w:rFonts w:ascii="ＭＳ 明朝" w:eastAsia="ＭＳ 明朝" w:hAnsi="ＭＳ 明朝" w:hint="eastAsia"/>
          <w:sz w:val="22"/>
        </w:rPr>
        <w:t>30．</w:t>
      </w:r>
      <w:r w:rsidR="00941EF5" w:rsidRPr="009101E2">
        <w:rPr>
          <w:rFonts w:ascii="ＭＳ 明朝" w:eastAsia="ＭＳ 明朝" w:hAnsi="ＭＳ 明朝" w:hint="eastAsia"/>
          <w:sz w:val="22"/>
        </w:rPr>
        <w:t>パワーハラスメント、セクシュアルハラスメントはもちろん、就職活動時や選挙運動時も含むあらゆるハラスメントを排し、すべての人がその能力において希望する働き方と働き続けることを選択することが可能となる社会の実現に向けた施策を展開すること。</w:t>
      </w:r>
    </w:p>
    <w:p w14:paraId="0012ECCA" w14:textId="77777777" w:rsidR="00941EF5" w:rsidRPr="009101E2" w:rsidRDefault="00941EF5" w:rsidP="00036724">
      <w:pPr>
        <w:overflowPunct w:val="0"/>
        <w:ind w:leftChars="100" w:left="210" w:firstLineChars="100" w:firstLine="220"/>
        <w:jc w:val="left"/>
        <w:textAlignment w:val="baseline"/>
        <w:rPr>
          <w:rFonts w:ascii="ＭＳ 明朝" w:eastAsia="ＭＳ 明朝" w:hAnsi="ＭＳ 明朝"/>
          <w:sz w:val="22"/>
        </w:rPr>
      </w:pPr>
      <w:r w:rsidRPr="009101E2">
        <w:rPr>
          <w:rFonts w:ascii="ＭＳ 明朝" w:eastAsia="ＭＳ 明朝" w:hAnsi="ＭＳ 明朝" w:hint="eastAsia"/>
          <w:sz w:val="22"/>
        </w:rPr>
        <w:t>あわせて、就労の継続を希望するすべての人が仕事と育児や介護等の両立を実現するために、企業における両立支援制度等の充実、働き方の見直しを含めたワーク・ライフ・バランスの取り組みの促進・支援など、施策の拡充をはかること。</w:t>
      </w:r>
    </w:p>
    <w:p w14:paraId="7112B049" w14:textId="77777777" w:rsidR="000258E0" w:rsidRPr="009101E2" w:rsidRDefault="00941EF5" w:rsidP="00036724">
      <w:pPr>
        <w:overflowPunct w:val="0"/>
        <w:ind w:leftChars="100" w:left="210" w:firstLineChars="100" w:firstLine="220"/>
        <w:jc w:val="left"/>
        <w:textAlignment w:val="baseline"/>
        <w:rPr>
          <w:rFonts w:ascii="ＭＳ 明朝" w:eastAsia="ＭＳ 明朝" w:hAnsi="ＭＳ 明朝"/>
          <w:sz w:val="22"/>
        </w:rPr>
      </w:pPr>
      <w:r w:rsidRPr="009101E2">
        <w:rPr>
          <w:rFonts w:ascii="ＭＳ 明朝" w:eastAsia="ＭＳ 明朝" w:hAnsi="ＭＳ 明朝" w:hint="eastAsia"/>
          <w:sz w:val="22"/>
        </w:rPr>
        <w:t>また、これらの根底に残存し、直接・間接差別の要因となる社会制度・慣行の見直しを推進すること</w:t>
      </w:r>
      <w:r w:rsidR="000258E0" w:rsidRPr="009101E2">
        <w:rPr>
          <w:rFonts w:ascii="ＭＳ 明朝" w:eastAsia="ＭＳ 明朝" w:hAnsi="ＭＳ 明朝" w:hint="eastAsia"/>
          <w:sz w:val="22"/>
        </w:rPr>
        <w:t>。</w:t>
      </w:r>
    </w:p>
    <w:tbl>
      <w:tblPr>
        <w:tblStyle w:val="a3"/>
        <w:tblW w:w="0" w:type="auto"/>
        <w:tblInd w:w="-5" w:type="dxa"/>
        <w:tblLook w:val="04A0" w:firstRow="1" w:lastRow="0" w:firstColumn="1" w:lastColumn="0" w:noHBand="0" w:noVBand="1"/>
      </w:tblPr>
      <w:tblGrid>
        <w:gridCol w:w="9065"/>
      </w:tblGrid>
      <w:tr w:rsidR="009101E2" w:rsidRPr="009101E2" w14:paraId="1B7CC262" w14:textId="77777777" w:rsidTr="00557F86">
        <w:tc>
          <w:tcPr>
            <w:tcW w:w="9065" w:type="dxa"/>
          </w:tcPr>
          <w:p w14:paraId="7501D57B" w14:textId="77777777" w:rsidR="000258E0" w:rsidRPr="009101E2" w:rsidRDefault="000258E0" w:rsidP="00557F86">
            <w:pPr>
              <w:rPr>
                <w:sz w:val="22"/>
              </w:rPr>
            </w:pPr>
            <w:r w:rsidRPr="009101E2">
              <w:rPr>
                <w:rFonts w:hint="eastAsia"/>
                <w:sz w:val="22"/>
              </w:rPr>
              <w:t>（回答）</w:t>
            </w:r>
            <w:r w:rsidR="00036724" w:rsidRPr="009101E2">
              <w:rPr>
                <w:rFonts w:hint="eastAsia"/>
                <w:sz w:val="22"/>
              </w:rPr>
              <w:t>福祉子どもみらい局、産業労働局</w:t>
            </w:r>
          </w:p>
          <w:p w14:paraId="6267CBFD" w14:textId="77777777" w:rsidR="00036724" w:rsidRPr="009101E2" w:rsidRDefault="00742C14" w:rsidP="00036724">
            <w:pPr>
              <w:ind w:firstLineChars="100" w:firstLine="220"/>
              <w:rPr>
                <w:rFonts w:asciiTheme="minorEastAsia" w:hAnsiTheme="minorEastAsia"/>
                <w:sz w:val="22"/>
              </w:rPr>
            </w:pPr>
            <w:r w:rsidRPr="009101E2">
              <w:rPr>
                <w:rFonts w:asciiTheme="minorEastAsia" w:hAnsiTheme="minorEastAsia" w:hint="eastAsia"/>
                <w:sz w:val="22"/>
              </w:rPr>
              <w:t>県では、労働者や企業からの相談に対応するとともに、職場のハラスメントに関するセミナー等を実施するほか、仕事と育児の両立、男性の育児休業取得促進、仕事と不妊治療等の両立に取り組む県内中小企業に奨励金を交付する事業を実施しており、ワーク・ライフ・バランスの実現に向けて、職場環境の整備促進に取り組んでいきます</w:t>
            </w:r>
            <w:r w:rsidR="00036724" w:rsidRPr="009101E2">
              <w:rPr>
                <w:rFonts w:asciiTheme="minorEastAsia" w:hAnsiTheme="minorEastAsia" w:hint="eastAsia"/>
                <w:sz w:val="22"/>
              </w:rPr>
              <w:t>。</w:t>
            </w:r>
          </w:p>
          <w:p w14:paraId="43098FF0" w14:textId="77777777" w:rsidR="00036724" w:rsidRPr="009101E2" w:rsidRDefault="00036724" w:rsidP="00036724">
            <w:pPr>
              <w:ind w:firstLineChars="100" w:firstLine="220"/>
              <w:rPr>
                <w:rFonts w:asciiTheme="minorEastAsia" w:hAnsiTheme="minorEastAsia"/>
                <w:sz w:val="22"/>
              </w:rPr>
            </w:pPr>
            <w:r w:rsidRPr="009101E2">
              <w:rPr>
                <w:rFonts w:asciiTheme="minorEastAsia" w:hAnsiTheme="minorEastAsia" w:hint="eastAsia"/>
                <w:sz w:val="22"/>
              </w:rPr>
              <w:t>かながわ男女共同参画推進プラン（第５次）では、あらゆる分野における男女共同参画、職業生活の充実とワーク・ライフ・バランスを重点目標としています。県では、神奈川県男女共同参画審議会によるプランの進捗状況に関する評価を公表するとともに、施策にフィードバックし、プランに位置付けられた目標の達成に向けて着実に事業を遂行していきます。</w:t>
            </w:r>
          </w:p>
          <w:p w14:paraId="60E3BAA9" w14:textId="77777777" w:rsidR="000258E0" w:rsidRPr="009101E2" w:rsidRDefault="00036724" w:rsidP="00036724">
            <w:pPr>
              <w:ind w:firstLineChars="100" w:firstLine="220"/>
              <w:rPr>
                <w:sz w:val="22"/>
              </w:rPr>
            </w:pPr>
            <w:r w:rsidRPr="009101E2">
              <w:rPr>
                <w:rFonts w:asciiTheme="minorEastAsia" w:hAnsiTheme="minorEastAsia" w:hint="eastAsia"/>
                <w:sz w:val="22"/>
              </w:rPr>
              <w:t>仕事と子育ての両立が可能な雇用環境の整備促進に向けて、神奈川県こども目線の施策推進条例第29条に基づき、育児・介護休業法に関する内容を社内制度として規定している等の要件を満たす事業者を「かながわ子育て応援団」として認証し、公表しています</w:t>
            </w:r>
            <w:r w:rsidR="00AD6088" w:rsidRPr="009101E2">
              <w:rPr>
                <w:rFonts w:asciiTheme="minorEastAsia" w:hAnsiTheme="minorEastAsia" w:hint="eastAsia"/>
                <w:sz w:val="22"/>
              </w:rPr>
              <w:t>。</w:t>
            </w:r>
          </w:p>
        </w:tc>
      </w:tr>
    </w:tbl>
    <w:p w14:paraId="1C39ED0A" w14:textId="77777777" w:rsidR="00B62A59" w:rsidRPr="009101E2" w:rsidRDefault="00B62A59" w:rsidP="000258E0">
      <w:pPr>
        <w:overflowPunct w:val="0"/>
        <w:ind w:left="220" w:hangingChars="100" w:hanging="220"/>
        <w:jc w:val="left"/>
        <w:textAlignment w:val="baseline"/>
        <w:rPr>
          <w:rFonts w:asciiTheme="majorEastAsia" w:eastAsiaTheme="majorEastAsia" w:hAnsiTheme="majorEastAsia" w:cs="ＭＳ ゴシック"/>
          <w:bCs/>
          <w:kern w:val="0"/>
          <w:sz w:val="22"/>
        </w:rPr>
      </w:pPr>
    </w:p>
    <w:p w14:paraId="75475E63" w14:textId="77777777" w:rsidR="00B62A59" w:rsidRPr="009101E2" w:rsidRDefault="00B62A59" w:rsidP="00B62A59">
      <w:pPr>
        <w:overflowPunct w:val="0"/>
        <w:ind w:left="220" w:hangingChars="100" w:hanging="220"/>
        <w:jc w:val="left"/>
        <w:textAlignment w:val="baseline"/>
        <w:rPr>
          <w:rFonts w:ascii="ＭＳ 明朝" w:eastAsia="ＭＳ 明朝" w:hAnsi="ＭＳ 明朝"/>
          <w:sz w:val="22"/>
          <w:shd w:val="clear" w:color="auto" w:fill="FFFFFF"/>
        </w:rPr>
      </w:pPr>
      <w:r w:rsidRPr="009101E2">
        <w:rPr>
          <w:rFonts w:ascii="ＭＳ 明朝" w:eastAsia="ＭＳ 明朝" w:hAnsi="ＭＳ 明朝"/>
          <w:sz w:val="22"/>
        </w:rPr>
        <w:t>31</w:t>
      </w:r>
      <w:r w:rsidRPr="009101E2">
        <w:rPr>
          <w:rFonts w:ascii="ＭＳ 明朝" w:eastAsia="ＭＳ 明朝" w:hAnsi="ＭＳ 明朝" w:hint="eastAsia"/>
          <w:sz w:val="22"/>
        </w:rPr>
        <w:t>．</w:t>
      </w:r>
      <w:r w:rsidR="00036724" w:rsidRPr="009101E2">
        <w:rPr>
          <w:rFonts w:ascii="ＭＳ 明朝" w:eastAsia="ＭＳ 明朝" w:hAnsi="ＭＳ 明朝" w:hint="eastAsia"/>
          <w:kern w:val="0"/>
          <w:sz w:val="22"/>
        </w:rPr>
        <w:t>県内すべての市町村でパートナーシップ制度が導入されたが、市町村ごとに制度の相違があり連携に課題が残っている。すべての希望する人が権利行使できるよう、県が率先して連携に向けた取り組みを進めるとともに、都道府県間連携に向け県としての制度導入を検討すること。さらに、ファミリーシップ制度の確立に向けた取り組みを進めること</w:t>
      </w:r>
      <w:r w:rsidRPr="009101E2">
        <w:rPr>
          <w:rFonts w:ascii="ＭＳ 明朝" w:eastAsia="ＭＳ 明朝" w:hAnsi="ＭＳ 明朝" w:hint="eastAsia"/>
          <w:sz w:val="22"/>
          <w:shd w:val="clear" w:color="auto" w:fill="FFFFFF"/>
        </w:rPr>
        <w:t>。</w:t>
      </w:r>
    </w:p>
    <w:tbl>
      <w:tblPr>
        <w:tblStyle w:val="a3"/>
        <w:tblW w:w="0" w:type="auto"/>
        <w:tblInd w:w="-5" w:type="dxa"/>
        <w:tblLook w:val="04A0" w:firstRow="1" w:lastRow="0" w:firstColumn="1" w:lastColumn="0" w:noHBand="0" w:noVBand="1"/>
      </w:tblPr>
      <w:tblGrid>
        <w:gridCol w:w="9065"/>
      </w:tblGrid>
      <w:tr w:rsidR="009101E2" w:rsidRPr="009101E2" w14:paraId="6E82CF85" w14:textId="77777777" w:rsidTr="006A6478">
        <w:tc>
          <w:tcPr>
            <w:tcW w:w="9065" w:type="dxa"/>
          </w:tcPr>
          <w:p w14:paraId="4DFD004A" w14:textId="77777777" w:rsidR="00B62A59" w:rsidRPr="009101E2" w:rsidRDefault="00B62A59" w:rsidP="006A6478">
            <w:pPr>
              <w:rPr>
                <w:sz w:val="22"/>
              </w:rPr>
            </w:pPr>
            <w:r w:rsidRPr="009101E2">
              <w:rPr>
                <w:rFonts w:hint="eastAsia"/>
                <w:sz w:val="22"/>
              </w:rPr>
              <w:t>（回答）</w:t>
            </w:r>
            <w:r w:rsidR="00036724" w:rsidRPr="009101E2">
              <w:rPr>
                <w:rFonts w:hint="eastAsia"/>
                <w:sz w:val="22"/>
              </w:rPr>
              <w:t>福祉子どもみらい局</w:t>
            </w:r>
          </w:p>
          <w:p w14:paraId="7E00E854" w14:textId="77777777" w:rsidR="00036724" w:rsidRPr="009101E2" w:rsidRDefault="00036724" w:rsidP="00036724">
            <w:pPr>
              <w:ind w:firstLineChars="100" w:firstLine="220"/>
              <w:rPr>
                <w:rFonts w:ascii="ＭＳ 明朝" w:eastAsia="ＭＳ 明朝" w:hAnsi="ＭＳ 明朝"/>
                <w:sz w:val="22"/>
              </w:rPr>
            </w:pPr>
            <w:r w:rsidRPr="009101E2">
              <w:rPr>
                <w:rFonts w:ascii="ＭＳ 明朝" w:eastAsia="ＭＳ 明朝" w:hAnsi="ＭＳ 明朝" w:hint="eastAsia"/>
                <w:sz w:val="22"/>
              </w:rPr>
              <w:t>パートナーシップ制度については、県では引き続き、率先して、市町村間の連</w:t>
            </w:r>
            <w:r w:rsidR="00D73509" w:rsidRPr="009101E2">
              <w:rPr>
                <w:rFonts w:ascii="ＭＳ 明朝" w:eastAsia="ＭＳ 明朝" w:hAnsi="ＭＳ 明朝" w:hint="eastAsia"/>
                <w:sz w:val="22"/>
              </w:rPr>
              <w:t>携が充実していくよう、連携の仕組みを市町村と調整するなど、取組</w:t>
            </w:r>
            <w:r w:rsidRPr="009101E2">
              <w:rPr>
                <w:rFonts w:ascii="ＭＳ 明朝" w:eastAsia="ＭＳ 明朝" w:hAnsi="ＭＳ 明朝" w:hint="eastAsia"/>
                <w:sz w:val="22"/>
              </w:rPr>
              <w:t>を進めていきます。また、本県では、婚姻届の受理をはじめ、住民登録や戸籍の事務を取扱う市町村において行われることがふさわしいと考えており、現時点で県としての制度導入に向けた検討は考えていませんが、県内市町村でパートナーシップを宣誓した方が利用できる県の行政サービスの拡充に取り組んでいきます</w:t>
            </w:r>
          </w:p>
          <w:p w14:paraId="03DDC95E" w14:textId="77777777" w:rsidR="00B62A59" w:rsidRPr="009101E2" w:rsidRDefault="00036724" w:rsidP="00036724">
            <w:pPr>
              <w:ind w:firstLineChars="100" w:firstLine="220"/>
              <w:rPr>
                <w:sz w:val="22"/>
              </w:rPr>
            </w:pPr>
            <w:r w:rsidRPr="009101E2">
              <w:rPr>
                <w:rFonts w:ascii="ＭＳ 明朝" w:eastAsia="ＭＳ 明朝" w:hAnsi="ＭＳ 明朝" w:hint="eastAsia"/>
                <w:sz w:val="22"/>
              </w:rPr>
              <w:t>なお、ファミリーシップ制度については、引き続き、国や他の自治体の動向を注視していきます</w:t>
            </w:r>
            <w:r w:rsidR="007D2DEE" w:rsidRPr="009101E2">
              <w:rPr>
                <w:rFonts w:ascii="ＭＳ 明朝" w:eastAsia="ＭＳ 明朝" w:hAnsi="ＭＳ 明朝" w:hint="eastAsia"/>
                <w:sz w:val="22"/>
              </w:rPr>
              <w:t>。</w:t>
            </w:r>
          </w:p>
        </w:tc>
      </w:tr>
    </w:tbl>
    <w:p w14:paraId="2B60203F" w14:textId="77777777" w:rsidR="00B62A59" w:rsidRPr="009101E2" w:rsidRDefault="00B62A59" w:rsidP="00B62A59">
      <w:pPr>
        <w:overflowPunct w:val="0"/>
        <w:ind w:left="220" w:hangingChars="100" w:hanging="220"/>
        <w:jc w:val="left"/>
        <w:textAlignment w:val="baseline"/>
        <w:rPr>
          <w:rFonts w:ascii="ＭＳ 明朝" w:eastAsia="ＭＳ 明朝" w:hAnsi="ＭＳ 明朝"/>
          <w:sz w:val="22"/>
          <w:shd w:val="clear" w:color="auto" w:fill="FFFFFF"/>
        </w:rPr>
      </w:pPr>
    </w:p>
    <w:p w14:paraId="21C1DF57" w14:textId="77777777" w:rsidR="00B62A59" w:rsidRPr="009101E2" w:rsidRDefault="00B62A59" w:rsidP="00B62A59">
      <w:pPr>
        <w:overflowPunct w:val="0"/>
        <w:ind w:left="220" w:hangingChars="100" w:hanging="220"/>
        <w:jc w:val="left"/>
        <w:textAlignment w:val="baseline"/>
        <w:rPr>
          <w:rFonts w:asciiTheme="majorEastAsia" w:eastAsiaTheme="majorEastAsia" w:hAnsiTheme="majorEastAsia" w:cs="ＭＳ ゴシック"/>
          <w:bCs/>
          <w:kern w:val="0"/>
          <w:sz w:val="22"/>
        </w:rPr>
      </w:pPr>
    </w:p>
    <w:p w14:paraId="25A1C6E7" w14:textId="77777777" w:rsidR="000258E0" w:rsidRPr="009101E2" w:rsidRDefault="000258E0" w:rsidP="000258E0">
      <w:pPr>
        <w:overflowPunct w:val="0"/>
        <w:ind w:left="220" w:hangingChars="100" w:hanging="220"/>
        <w:jc w:val="left"/>
        <w:textAlignment w:val="baseline"/>
        <w:rPr>
          <w:rFonts w:asciiTheme="majorEastAsia" w:eastAsiaTheme="majorEastAsia" w:hAnsiTheme="majorEastAsia" w:cs="ＭＳ ゴシック"/>
          <w:bCs/>
          <w:kern w:val="0"/>
          <w:sz w:val="22"/>
        </w:rPr>
      </w:pPr>
    </w:p>
    <w:sectPr w:rsidR="000258E0" w:rsidRPr="009101E2" w:rsidSect="006038D8">
      <w:footerReference w:type="default" r:id="rId6"/>
      <w:pgSz w:w="11906" w:h="16838" w:code="9"/>
      <w:pgMar w:top="1134" w:right="1418" w:bottom="1134" w:left="1418"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C0AA5" w14:textId="77777777" w:rsidR="00377FE6" w:rsidRDefault="00377FE6" w:rsidP="00FD5BEB">
      <w:r>
        <w:separator/>
      </w:r>
    </w:p>
  </w:endnote>
  <w:endnote w:type="continuationSeparator" w:id="0">
    <w:p w14:paraId="45BE276F" w14:textId="77777777" w:rsidR="00377FE6" w:rsidRDefault="00377FE6" w:rsidP="00FD5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譏取悃 Medium">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837894"/>
      <w:docPartObj>
        <w:docPartGallery w:val="Page Numbers (Bottom of Page)"/>
        <w:docPartUnique/>
      </w:docPartObj>
    </w:sdtPr>
    <w:sdtEndPr>
      <w:rPr>
        <w:rFonts w:ascii="ＭＳ 明朝" w:eastAsia="ＭＳ 明朝" w:hAnsi="ＭＳ 明朝"/>
        <w:sz w:val="22"/>
      </w:rPr>
    </w:sdtEndPr>
    <w:sdtContent>
      <w:p w14:paraId="540D65C0" w14:textId="77777777" w:rsidR="00FD5BEB" w:rsidRPr="00F10DAC" w:rsidRDefault="00FD5BEB" w:rsidP="006038D8">
        <w:pPr>
          <w:pStyle w:val="a6"/>
          <w:jc w:val="center"/>
          <w:rPr>
            <w:rFonts w:ascii="ＭＳ 明朝" w:eastAsia="ＭＳ 明朝" w:hAnsi="ＭＳ 明朝"/>
            <w:sz w:val="22"/>
          </w:rPr>
        </w:pPr>
        <w:r w:rsidRPr="00F10DAC">
          <w:rPr>
            <w:rFonts w:ascii="ＭＳ 明朝" w:eastAsia="ＭＳ 明朝" w:hAnsi="ＭＳ 明朝"/>
            <w:sz w:val="22"/>
          </w:rPr>
          <w:fldChar w:fldCharType="begin"/>
        </w:r>
        <w:r w:rsidRPr="00F10DAC">
          <w:rPr>
            <w:rFonts w:ascii="ＭＳ 明朝" w:eastAsia="ＭＳ 明朝" w:hAnsi="ＭＳ 明朝"/>
            <w:sz w:val="22"/>
          </w:rPr>
          <w:instrText>PAGE   \* MERGEFORMAT</w:instrText>
        </w:r>
        <w:r w:rsidRPr="00F10DAC">
          <w:rPr>
            <w:rFonts w:ascii="ＭＳ 明朝" w:eastAsia="ＭＳ 明朝" w:hAnsi="ＭＳ 明朝"/>
            <w:sz w:val="22"/>
          </w:rPr>
          <w:fldChar w:fldCharType="separate"/>
        </w:r>
        <w:r w:rsidR="007B145F" w:rsidRPr="007B145F">
          <w:rPr>
            <w:rFonts w:ascii="ＭＳ 明朝" w:eastAsia="ＭＳ 明朝" w:hAnsi="ＭＳ 明朝"/>
            <w:noProof/>
            <w:sz w:val="22"/>
            <w:lang w:val="ja-JP"/>
          </w:rPr>
          <w:t>-</w:t>
        </w:r>
        <w:r w:rsidR="007B145F">
          <w:rPr>
            <w:rFonts w:ascii="ＭＳ 明朝" w:eastAsia="ＭＳ 明朝" w:hAnsi="ＭＳ 明朝"/>
            <w:noProof/>
            <w:sz w:val="22"/>
          </w:rPr>
          <w:t xml:space="preserve"> 26 -</w:t>
        </w:r>
        <w:r w:rsidRPr="00F10DAC">
          <w:rPr>
            <w:rFonts w:ascii="ＭＳ 明朝" w:eastAsia="ＭＳ 明朝" w:hAnsi="ＭＳ 明朝"/>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633F9" w14:textId="77777777" w:rsidR="00377FE6" w:rsidRDefault="00377FE6" w:rsidP="00FD5BEB">
      <w:r>
        <w:separator/>
      </w:r>
    </w:p>
  </w:footnote>
  <w:footnote w:type="continuationSeparator" w:id="0">
    <w:p w14:paraId="40FDD02E" w14:textId="77777777" w:rsidR="00377FE6" w:rsidRDefault="00377FE6" w:rsidP="00FD5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BBB"/>
    <w:rsid w:val="00010816"/>
    <w:rsid w:val="000258E0"/>
    <w:rsid w:val="00036724"/>
    <w:rsid w:val="00055DE3"/>
    <w:rsid w:val="00080FA6"/>
    <w:rsid w:val="000949E5"/>
    <w:rsid w:val="000C7860"/>
    <w:rsid w:val="000E1C4B"/>
    <w:rsid w:val="00106C05"/>
    <w:rsid w:val="001623C3"/>
    <w:rsid w:val="00196AB1"/>
    <w:rsid w:val="001C36F6"/>
    <w:rsid w:val="001E4B8E"/>
    <w:rsid w:val="001F1629"/>
    <w:rsid w:val="00212745"/>
    <w:rsid w:val="00216FD9"/>
    <w:rsid w:val="0024785C"/>
    <w:rsid w:val="00253658"/>
    <w:rsid w:val="00253896"/>
    <w:rsid w:val="00284ED2"/>
    <w:rsid w:val="002B36EF"/>
    <w:rsid w:val="002F0E0B"/>
    <w:rsid w:val="00325239"/>
    <w:rsid w:val="00342B5B"/>
    <w:rsid w:val="00374B53"/>
    <w:rsid w:val="00377FE6"/>
    <w:rsid w:val="00391B21"/>
    <w:rsid w:val="004005A6"/>
    <w:rsid w:val="004128EA"/>
    <w:rsid w:val="00422F16"/>
    <w:rsid w:val="004645B4"/>
    <w:rsid w:val="004739CB"/>
    <w:rsid w:val="004A2B14"/>
    <w:rsid w:val="004C3E31"/>
    <w:rsid w:val="004E0A84"/>
    <w:rsid w:val="004E45D5"/>
    <w:rsid w:val="00512D3A"/>
    <w:rsid w:val="00525C5D"/>
    <w:rsid w:val="00535302"/>
    <w:rsid w:val="005367DA"/>
    <w:rsid w:val="0055162A"/>
    <w:rsid w:val="005C7AC9"/>
    <w:rsid w:val="005D165D"/>
    <w:rsid w:val="005D3964"/>
    <w:rsid w:val="005D67F0"/>
    <w:rsid w:val="005F1A55"/>
    <w:rsid w:val="006038D8"/>
    <w:rsid w:val="006077C5"/>
    <w:rsid w:val="006220EE"/>
    <w:rsid w:val="0066388A"/>
    <w:rsid w:val="00696634"/>
    <w:rsid w:val="006A213E"/>
    <w:rsid w:val="006A7BBB"/>
    <w:rsid w:val="006B1735"/>
    <w:rsid w:val="006C1AED"/>
    <w:rsid w:val="006E22D5"/>
    <w:rsid w:val="006E6A4F"/>
    <w:rsid w:val="006F72B6"/>
    <w:rsid w:val="007025B2"/>
    <w:rsid w:val="0070266C"/>
    <w:rsid w:val="00735F2C"/>
    <w:rsid w:val="00736C18"/>
    <w:rsid w:val="00742C14"/>
    <w:rsid w:val="00753659"/>
    <w:rsid w:val="007B145F"/>
    <w:rsid w:val="007B4768"/>
    <w:rsid w:val="007D2DEE"/>
    <w:rsid w:val="007D6CDD"/>
    <w:rsid w:val="00801EA8"/>
    <w:rsid w:val="0080664D"/>
    <w:rsid w:val="008838DE"/>
    <w:rsid w:val="00894139"/>
    <w:rsid w:val="00897DFD"/>
    <w:rsid w:val="008A24CA"/>
    <w:rsid w:val="008B34E6"/>
    <w:rsid w:val="009101E2"/>
    <w:rsid w:val="00912CAE"/>
    <w:rsid w:val="00941EF5"/>
    <w:rsid w:val="00943767"/>
    <w:rsid w:val="00977352"/>
    <w:rsid w:val="009860E7"/>
    <w:rsid w:val="009A4038"/>
    <w:rsid w:val="009D6DCA"/>
    <w:rsid w:val="009E2993"/>
    <w:rsid w:val="009E3F1C"/>
    <w:rsid w:val="00A24AB8"/>
    <w:rsid w:val="00A32B83"/>
    <w:rsid w:val="00A46D70"/>
    <w:rsid w:val="00A85B8C"/>
    <w:rsid w:val="00A87160"/>
    <w:rsid w:val="00AA7593"/>
    <w:rsid w:val="00AD6088"/>
    <w:rsid w:val="00AE1BD9"/>
    <w:rsid w:val="00AF4D3A"/>
    <w:rsid w:val="00B20DEE"/>
    <w:rsid w:val="00B346B8"/>
    <w:rsid w:val="00B62A59"/>
    <w:rsid w:val="00B66880"/>
    <w:rsid w:val="00B84D7A"/>
    <w:rsid w:val="00BF76C1"/>
    <w:rsid w:val="00C15400"/>
    <w:rsid w:val="00C2352D"/>
    <w:rsid w:val="00C4306E"/>
    <w:rsid w:val="00C4374B"/>
    <w:rsid w:val="00C5721D"/>
    <w:rsid w:val="00CA74D6"/>
    <w:rsid w:val="00D07CBB"/>
    <w:rsid w:val="00D54165"/>
    <w:rsid w:val="00D73509"/>
    <w:rsid w:val="00DA116B"/>
    <w:rsid w:val="00DA2977"/>
    <w:rsid w:val="00DC1BC2"/>
    <w:rsid w:val="00DF1B0C"/>
    <w:rsid w:val="00E02FBB"/>
    <w:rsid w:val="00E04BA6"/>
    <w:rsid w:val="00E51BE5"/>
    <w:rsid w:val="00E66D5B"/>
    <w:rsid w:val="00E72AC7"/>
    <w:rsid w:val="00EA55F4"/>
    <w:rsid w:val="00EC7170"/>
    <w:rsid w:val="00ED61EA"/>
    <w:rsid w:val="00F10DAC"/>
    <w:rsid w:val="00F37459"/>
    <w:rsid w:val="00F55EB2"/>
    <w:rsid w:val="00F6506D"/>
    <w:rsid w:val="00FA36B2"/>
    <w:rsid w:val="00FD25ED"/>
    <w:rsid w:val="00FD5BEB"/>
    <w:rsid w:val="00FE6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7CA7C4"/>
  <w15:chartTrackingRefBased/>
  <w15:docId w15:val="{C5501E9B-7FBD-4C4C-A90D-5C6916AF3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38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D5BEB"/>
    <w:pPr>
      <w:tabs>
        <w:tab w:val="center" w:pos="4252"/>
        <w:tab w:val="right" w:pos="8504"/>
      </w:tabs>
      <w:snapToGrid w:val="0"/>
    </w:pPr>
  </w:style>
  <w:style w:type="character" w:customStyle="1" w:styleId="a5">
    <w:name w:val="ヘッダー (文字)"/>
    <w:basedOn w:val="a0"/>
    <w:link w:val="a4"/>
    <w:uiPriority w:val="99"/>
    <w:rsid w:val="00FD5BEB"/>
  </w:style>
  <w:style w:type="paragraph" w:styleId="a6">
    <w:name w:val="footer"/>
    <w:basedOn w:val="a"/>
    <w:link w:val="a7"/>
    <w:uiPriority w:val="99"/>
    <w:unhideWhenUsed/>
    <w:rsid w:val="00FD5BEB"/>
    <w:pPr>
      <w:tabs>
        <w:tab w:val="center" w:pos="4252"/>
        <w:tab w:val="right" w:pos="8504"/>
      </w:tabs>
      <w:snapToGrid w:val="0"/>
    </w:pPr>
  </w:style>
  <w:style w:type="character" w:customStyle="1" w:styleId="a7">
    <w:name w:val="フッター (文字)"/>
    <w:basedOn w:val="a0"/>
    <w:link w:val="a6"/>
    <w:uiPriority w:val="99"/>
    <w:rsid w:val="00FD5BEB"/>
  </w:style>
  <w:style w:type="paragraph" w:styleId="a8">
    <w:name w:val="Balloon Text"/>
    <w:basedOn w:val="a"/>
    <w:link w:val="a9"/>
    <w:uiPriority w:val="99"/>
    <w:semiHidden/>
    <w:unhideWhenUsed/>
    <w:rsid w:val="009773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773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3619</Words>
  <Characters>20629</Characters>
  <Application>Microsoft Office Word</Application>
  <DocSecurity>2</DocSecurity>
  <Lines>171</Lines>
  <Paragraphs>48</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三谷</dc:creator>
  <cp:keywords/>
  <dc:description/>
  <cp:lastModifiedBy>志村 美和</cp:lastModifiedBy>
  <cp:revision>2</cp:revision>
  <cp:lastPrinted>2025-11-10T05:46:00Z</cp:lastPrinted>
  <dcterms:created xsi:type="dcterms:W3CDTF">2025-11-13T05:32:00Z</dcterms:created>
  <dcterms:modified xsi:type="dcterms:W3CDTF">2025-11-13T05:32:00Z</dcterms:modified>
</cp:coreProperties>
</file>