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1ED8" w14:textId="77777777" w:rsidR="00FB42C7" w:rsidRDefault="00FB42C7" w:rsidP="00054D7D">
      <w:pPr>
        <w:overflowPunct w:val="0"/>
        <w:spacing w:line="276" w:lineRule="auto"/>
        <w:jc w:val="left"/>
        <w:textAlignment w:val="baseline"/>
        <w:rPr>
          <w:rFonts w:asciiTheme="majorEastAsia" w:eastAsiaTheme="majorEastAsia" w:hAnsiTheme="majorEastAsia" w:cs="ＭＳ ゴシック"/>
          <w:b/>
          <w:bCs/>
          <w:kern w:val="0"/>
          <w:sz w:val="24"/>
        </w:rPr>
      </w:pPr>
      <w:r>
        <w:rPr>
          <w:rFonts w:asciiTheme="majorEastAsia" w:eastAsiaTheme="majorEastAsia" w:hAnsiTheme="majorEastAsia" w:cs="ＭＳ ゴシック" w:hint="eastAsia"/>
          <w:b/>
          <w:bCs/>
          <w:kern w:val="0"/>
          <w:sz w:val="24"/>
        </w:rPr>
        <w:t>【経済産業政策】</w:t>
      </w:r>
    </w:p>
    <w:p w14:paraId="4129E480" w14:textId="448A457C" w:rsidR="00FB42C7" w:rsidRPr="002D72D4" w:rsidRDefault="00FB42C7" w:rsidP="00B14EC4">
      <w:pPr>
        <w:spacing w:line="276" w:lineRule="auto"/>
      </w:pPr>
    </w:p>
    <w:p w14:paraId="7EE98DA0" w14:textId="236BB2FD" w:rsidR="00D726D4" w:rsidRDefault="00D726D4" w:rsidP="00054D7D">
      <w:pPr>
        <w:widowControl/>
        <w:spacing w:line="276" w:lineRule="auto"/>
        <w:ind w:left="210" w:hangingChars="100" w:hanging="210"/>
        <w:jc w:val="left"/>
        <w:rPr>
          <w:rFonts w:asciiTheme="minorEastAsia" w:eastAsiaTheme="minorEastAsia" w:hAnsiTheme="minorEastAsia" w:cs="Arial"/>
          <w:szCs w:val="21"/>
        </w:rPr>
      </w:pPr>
      <w:bookmarkStart w:id="0" w:name="_Hlk99462424"/>
      <w:r w:rsidRPr="00B86DB0">
        <w:rPr>
          <w:rFonts w:asciiTheme="minorEastAsia" w:eastAsiaTheme="minorEastAsia" w:hAnsiTheme="minorEastAsia" w:hint="eastAsia"/>
          <w:szCs w:val="21"/>
        </w:rPr>
        <w:t>１．</w:t>
      </w:r>
      <w:r w:rsidRPr="00B86DB0">
        <w:rPr>
          <w:rFonts w:asciiTheme="minorEastAsia" w:eastAsiaTheme="minorEastAsia" w:hAnsiTheme="minorEastAsia" w:cs="Arial"/>
          <w:color w:val="333333"/>
          <w:szCs w:val="21"/>
        </w:rPr>
        <w:t>世界情勢を背景としたエネルギー価格の高騰による電気・ガス料金</w:t>
      </w:r>
      <w:r w:rsidRPr="00B86DB0">
        <w:rPr>
          <w:rFonts w:asciiTheme="minorEastAsia" w:eastAsiaTheme="minorEastAsia" w:hAnsiTheme="minorEastAsia" w:cs="Arial" w:hint="eastAsia"/>
          <w:color w:val="333333"/>
          <w:szCs w:val="21"/>
        </w:rPr>
        <w:t>等</w:t>
      </w:r>
      <w:r w:rsidRPr="00B86DB0">
        <w:rPr>
          <w:rFonts w:asciiTheme="minorEastAsia" w:eastAsiaTheme="minorEastAsia" w:hAnsiTheme="minorEastAsia" w:cs="Arial"/>
          <w:color w:val="333333"/>
          <w:szCs w:val="21"/>
        </w:rPr>
        <w:t>の上昇は、日本の経済社会に広範な影響を与えて</w:t>
      </w:r>
      <w:r w:rsidRPr="00B86DB0">
        <w:rPr>
          <w:rFonts w:asciiTheme="minorEastAsia" w:eastAsiaTheme="minorEastAsia" w:hAnsiTheme="minorEastAsia" w:cs="Arial" w:hint="eastAsia"/>
          <w:color w:val="333333"/>
          <w:szCs w:val="21"/>
        </w:rPr>
        <w:t>いる。</w:t>
      </w:r>
      <w:r w:rsidRPr="00B86DB0">
        <w:rPr>
          <w:rFonts w:asciiTheme="minorEastAsia" w:eastAsiaTheme="minorEastAsia" w:hAnsiTheme="minorEastAsia" w:cs="Arial"/>
          <w:color w:val="333333"/>
          <w:szCs w:val="21"/>
        </w:rPr>
        <w:t>電気</w:t>
      </w:r>
      <w:r w:rsidRPr="00B86DB0">
        <w:rPr>
          <w:rFonts w:asciiTheme="minorEastAsia" w:eastAsiaTheme="minorEastAsia" w:hAnsiTheme="minorEastAsia" w:cs="Arial" w:hint="eastAsia"/>
          <w:color w:val="333333"/>
          <w:szCs w:val="21"/>
        </w:rPr>
        <w:t>・ガス等の</w:t>
      </w:r>
      <w:r w:rsidRPr="00B86DB0">
        <w:rPr>
          <w:rFonts w:asciiTheme="minorEastAsia" w:eastAsiaTheme="minorEastAsia" w:hAnsiTheme="minorEastAsia" w:cs="Arial"/>
          <w:color w:val="333333"/>
          <w:szCs w:val="21"/>
        </w:rPr>
        <w:t>料金は、</w:t>
      </w:r>
      <w:r w:rsidRPr="00B86DB0">
        <w:rPr>
          <w:rFonts w:asciiTheme="minorEastAsia" w:eastAsiaTheme="minorEastAsia" w:hAnsiTheme="minorEastAsia" w:cs="Arial" w:hint="eastAsia"/>
          <w:color w:val="333333"/>
          <w:szCs w:val="21"/>
        </w:rPr>
        <w:t>今後</w:t>
      </w:r>
      <w:r w:rsidRPr="00B86DB0">
        <w:rPr>
          <w:rFonts w:asciiTheme="minorEastAsia" w:eastAsiaTheme="minorEastAsia" w:hAnsiTheme="minorEastAsia" w:cs="Arial"/>
          <w:color w:val="333333"/>
          <w:szCs w:val="21"/>
        </w:rPr>
        <w:t>さらに上昇する可能性があり、家庭や企業などの負担増加が見込まれ</w:t>
      </w:r>
      <w:r w:rsidRPr="00B86DB0">
        <w:rPr>
          <w:rFonts w:asciiTheme="minorEastAsia" w:eastAsiaTheme="minorEastAsia" w:hAnsiTheme="minorEastAsia" w:cs="Arial" w:hint="eastAsia"/>
          <w:color w:val="333333"/>
          <w:szCs w:val="21"/>
        </w:rPr>
        <w:t>ている。</w:t>
      </w:r>
      <w:r w:rsidRPr="00B86DB0">
        <w:rPr>
          <w:rFonts w:asciiTheme="minorEastAsia" w:eastAsiaTheme="minorEastAsia" w:hAnsiTheme="minorEastAsia" w:cs="Arial"/>
          <w:color w:val="333333"/>
          <w:szCs w:val="21"/>
        </w:rPr>
        <w:t>急激な料金の上昇によって影響を受ける家庭・企業などを支</w:t>
      </w:r>
      <w:r w:rsidRPr="00B86DB0">
        <w:rPr>
          <w:rFonts w:asciiTheme="minorEastAsia" w:eastAsiaTheme="minorEastAsia" w:hAnsiTheme="minorEastAsia" w:cs="Arial"/>
          <w:szCs w:val="21"/>
        </w:rPr>
        <w:t>援する</w:t>
      </w:r>
      <w:r w:rsidRPr="00B86DB0">
        <w:rPr>
          <w:rFonts w:asciiTheme="minorEastAsia" w:eastAsiaTheme="minorEastAsia" w:hAnsiTheme="minorEastAsia" w:cs="Arial" w:hint="eastAsia"/>
          <w:szCs w:val="21"/>
        </w:rPr>
        <w:t>施策を早急に実施すること。あわせて、今後とも継続的に予算措置を行うよう国に働きかけること。</w:t>
      </w:r>
    </w:p>
    <w:p w14:paraId="75BE474F" w14:textId="49597EFE" w:rsidR="00B14EC4" w:rsidRPr="00B86DB0" w:rsidRDefault="008759E7" w:rsidP="00054D7D">
      <w:pPr>
        <w:widowControl/>
        <w:spacing w:line="276" w:lineRule="auto"/>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969A6E6" wp14:editId="1423EC66">
                <wp:simplePos x="0" y="0"/>
                <wp:positionH relativeFrom="column">
                  <wp:posOffset>-52705</wp:posOffset>
                </wp:positionH>
                <wp:positionV relativeFrom="paragraph">
                  <wp:posOffset>116840</wp:posOffset>
                </wp:positionV>
                <wp:extent cx="6191250" cy="2114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21145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EC834" id="正方形/長方形 1" o:spid="_x0000_s1026" style="position:absolute;left:0;text-align:left;margin-left:-4.15pt;margin-top:9.2pt;width:487.5pt;height:1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J/hAIAADAFAAAOAAAAZHJzL2Uyb0RvYy54bWysVM1u1DAQviPxDpbvNJtot9Co2WrVqgip&#10;aita1LPr2N0I22Ns72aX94AHKGfOiAOPQyXegrGTza5KxQFxcWY83/z6mxwerbQiS+F8A6ai+d6I&#10;EmE41I25q+i769MXryjxgZmaKTCiomvh6dH0+bPD1paigDmoWjiCQYwvW1vReQi2zDLP50IzvwdW&#10;GDRKcJoFVN1dVjvWYnStsmI02s9acLV1wIX3eHvSGek0xZdS8HAhpReBqIpibSGdLp238cymh6y8&#10;c8zOG96Xwf6hCs0ag0mHUCcsMLJwzR+hdMMdeJBhj4POQMqGi9QDdpOPHnVzNWdWpF5wON4OY/L/&#10;Lyw/X1460tT4dpQYpvGJHr5+efj8/eeP++zXp2+dRPI4qNb6EvFX9tL1mkcxdr2STscv9kNWabjr&#10;YbhiFQjHy/38IC8m+AYcbUWejyeoYJxs626dD68FaBKFijp8vTRUtjzzoYNuIDGbgdNGKbxnpTKk&#10;rejBpJikkLHSrrYkhbUSHeqtkNgsVlOkwIlm4lg5smRIkPp96hMrUgaR0UVihsEpf8pJhY1Tj41u&#10;IlFvcBw95bjNNqBTRjBhcNSNAfd3Z9nhcZA7vUbxFuo1vq2DjvTe8tMG53rGfLhkDlmOb4GbGy7w&#10;kApwftBLlMzBfXzqPuKRfGilpMWtqaj/sGBOUKLeGKTlQT4exzVLynjyskDF7Vpudy1moY8B547U&#10;w+qSGPFBbUTpQN/ggs9iVjQxwzF3RXlwG+U4dNuMvwguZrMEw9WyLJyZK8tj8DjVyJvr1Q1ztidX&#10;QF6ew2bDWPmIYx02ehqYLQLIJhFwO9d+3riWicL9LyTu/a6eUNsf3fQ3AAAA//8DAFBLAwQUAAYA&#10;CAAAACEAGrCDQd8AAAAJAQAADwAAAGRycy9kb3ducmV2LnhtbEyPwU7DMBBE70j8g7VIXFDrlJY0&#10;CXEqQOJGD6RIXLfxNolqr0vsNuHvMSc4zs5o5m25mawRFxp871jBYp6AIG6c7rlV8LF7nWUgfEDW&#10;aByTgm/ysKmur0ostBv5nS51aEUsYV+ggi6EUyGlbzqy6OfuRBy9gxsshiiHVuoBx1hujbxPklRa&#10;7DkudHiil46aY322CsbnrwnrtTkYXe/y4+dbfpfyVqnbm+npEUSgKfyF4Rc/okMVmfbuzNoLo2CW&#10;LWMy3rMViOjnaboGsVewfFisQFal/P9B9QMAAP//AwBQSwECLQAUAAYACAAAACEAtoM4kv4AAADh&#10;AQAAEwAAAAAAAAAAAAAAAAAAAAAAW0NvbnRlbnRfVHlwZXNdLnhtbFBLAQItABQABgAIAAAAIQA4&#10;/SH/1gAAAJQBAAALAAAAAAAAAAAAAAAAAC8BAABfcmVscy8ucmVsc1BLAQItABQABgAIAAAAIQD8&#10;CLJ/hAIAADAFAAAOAAAAAAAAAAAAAAAAAC4CAABkcnMvZTJvRG9jLnhtbFBLAQItABQABgAIAAAA&#10;IQAasINB3wAAAAkBAAAPAAAAAAAAAAAAAAAAAN4EAABkcnMvZG93bnJldi54bWxQSwUGAAAAAAQA&#10;BADzAAAA6gUAAAAA&#10;" filled="f" strokecolor="black [3200]"/>
            </w:pict>
          </mc:Fallback>
        </mc:AlternateContent>
      </w:r>
    </w:p>
    <w:p w14:paraId="37E0E8ED" w14:textId="1271663B" w:rsidR="00D726D4" w:rsidRPr="00B14EC4" w:rsidRDefault="00B14EC4" w:rsidP="00054D7D">
      <w:pPr>
        <w:widowControl/>
        <w:spacing w:line="276" w:lineRule="auto"/>
        <w:ind w:left="220" w:hangingChars="100" w:hanging="220"/>
        <w:jc w:val="left"/>
        <w:rPr>
          <w:rFonts w:asciiTheme="minorEastAsia" w:eastAsiaTheme="minorEastAsia" w:hAnsiTheme="minorEastAsia"/>
          <w:sz w:val="22"/>
          <w:szCs w:val="22"/>
        </w:rPr>
      </w:pPr>
      <w:r w:rsidRPr="00B14EC4">
        <w:rPr>
          <w:rFonts w:asciiTheme="minorEastAsia" w:eastAsiaTheme="minorEastAsia" w:hAnsiTheme="minorEastAsia" w:hint="eastAsia"/>
          <w:sz w:val="22"/>
          <w:szCs w:val="22"/>
        </w:rPr>
        <w:t>健康福祉局価格高騰支援給付金担当</w:t>
      </w:r>
    </w:p>
    <w:p w14:paraId="7FCB2081" w14:textId="41F98834" w:rsidR="00B14EC4" w:rsidRPr="00B14EC4" w:rsidRDefault="00B14EC4" w:rsidP="00B14EC4">
      <w:pPr>
        <w:widowControl/>
        <w:spacing w:line="276" w:lineRule="auto"/>
        <w:ind w:left="2"/>
        <w:jc w:val="left"/>
        <w:rPr>
          <w:rFonts w:asciiTheme="minorEastAsia" w:eastAsiaTheme="minorEastAsia" w:hAnsiTheme="minorEastAsia"/>
          <w:sz w:val="22"/>
          <w:szCs w:val="22"/>
          <w:highlight w:val="yellow"/>
        </w:rPr>
      </w:pPr>
      <w:r w:rsidRPr="00B14EC4">
        <w:rPr>
          <w:rFonts w:asciiTheme="minorEastAsia" w:eastAsiaTheme="minorEastAsia" w:hAnsiTheme="minorEastAsia" w:hint="eastAsia"/>
          <w:sz w:val="22"/>
          <w:szCs w:val="22"/>
        </w:rPr>
        <w:t>現在、物価・賃金・生活総合対策として、電力・ガス・食料品等の価格高騰による負担増を踏まえ、特に家計への影響が大きい令和5年度住民税非課税世帯等に対し、１世帯あたり３万円（１回限り）を給付する「令和５年度川崎市電力・ガス・食料品等価格高騰支援給付金」を設けております。本市では、これまでも市民生活の安心に向け、生活を守る取組を進めてきたところですが、社会状況の変化に応じて国の動向を踏まえながら、今後も必要な取組を進めてまいりたいと存じます。</w:t>
      </w:r>
    </w:p>
    <w:p w14:paraId="702C3779" w14:textId="7377DA7F" w:rsidR="00B14EC4" w:rsidRDefault="00E160D7" w:rsidP="00054D7D">
      <w:pPr>
        <w:widowControl/>
        <w:spacing w:line="276" w:lineRule="auto"/>
        <w:ind w:left="210" w:hangingChars="100" w:hanging="210"/>
        <w:jc w:val="left"/>
        <w:rPr>
          <w:rFonts w:asciiTheme="minorEastAsia" w:eastAsiaTheme="minorEastAsia" w:hAnsiTheme="minorEastAsia"/>
          <w:sz w:val="22"/>
          <w:szCs w:val="22"/>
          <w:highlight w:val="yellow"/>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4A9D0A3E" wp14:editId="32530982">
                <wp:simplePos x="0" y="0"/>
                <wp:positionH relativeFrom="column">
                  <wp:posOffset>-52705</wp:posOffset>
                </wp:positionH>
                <wp:positionV relativeFrom="paragraph">
                  <wp:posOffset>185421</wp:posOffset>
                </wp:positionV>
                <wp:extent cx="6191250" cy="3086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91250" cy="3086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E00BE" id="正方形/長方形 2" o:spid="_x0000_s1026" style="position:absolute;left:0;text-align:left;margin-left:-4.15pt;margin-top:14.6pt;width:487.5pt;height:2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nKgAIAAM8EAAAOAAAAZHJzL2Uyb0RvYy54bWysVM1uEzEQviPxDpbvdLNLU9qomypqVYRU&#10;tZFa1LPj9WZX8h+2k014D3gAOHNGHHgcKvEWfPZu01I4IXJwZjzj+fnmmz0+2ShJ1sL51uiS5nsj&#10;SoTmpmr1sqRvb85fHFLiA9MVk0aLkm6FpyfT58+OOzsRhWmMrIQjCKL9pLMlbUKwkyzzvBGK+T1j&#10;hYaxNk6xANUts8qxDtGVzIrR6CDrjKusM1x4j9uz3kinKX5dCx6u6tqLQGRJUVtIp0vnIp7Z9JhN&#10;lo7ZpuVDGewfqlCs1Ui6C3XGAiMr1/4RSrXcGW/qsMeNykxdt1ykHtBNPnrSzXXDrEi9ABxvdzD5&#10;/xeWX67njrRVSQtKNFMY0d2Xz3cfv/34/in7+eFrL5EiAtVZP4H/tZ27QfMQY9eb2qn4j37IJoG7&#10;3YErNoFwXB7kR3kxxgw4bC9Hhwf5KMGfPTy3zofXwigShZI6TC+BytYXPiAlXO9dYjZtzlsp0wSl&#10;Jl1Jj8bFGPEZeFRLFiAqi868XlLC5BIE5cGliN7ItoqvYxy/9afSkTUDR0CtynQ3KJoSyXyAAZ2k&#10;X4QAFfz2NJZzxnzTP06mwU3qGFokCg7VR/x6xKK0MNUW0DvTc9Jbft4i2gWSzpkDCQEVFitc4ail&#10;QXtmkChpjHv/t/voD27ASkkHUqP3dyvmBHp5o8Gao3x/P25BUvbHrwoo7rFl8diiV+rUAJMcK2x5&#10;EqN/kPdi7Yy6xf7NYlaYmObI3aM8KKehXzZsMBezWXID8y0LF/ra8hg84hRxvNncMmeH2QdM4NLc&#10;LwCbPKFA79uTYLYKpm4TPx5wxaiigq1JQxs2PK7lYz15PXyHpr8AAAD//wMAUEsDBBQABgAIAAAA&#10;IQAIT6p33QAAAAkBAAAPAAAAZHJzL2Rvd25yZXYueG1sTI/BTsMwEETvSPyDtUjcWieBpk2aTQVI&#10;XLhRyn0bm8QlXofYbdO/x5zKcTSjmTfVZrK9OOnRG8cI6TwBoblxynCLsPt4na1A+ECsqHesES7a&#10;w6a+vamoVO7M7/q0Da2IJexLQuhCGEopfdNpS37uBs3R+3KjpRDl2Eo10jmW215mSZJLS4bjQkeD&#10;ful08709WoThMS3eDs+7xDRmefEpfebhp0e8v5ue1iCCnsI1DH/4ER3qyLR3R1Ze9Aiz1UNMImRF&#10;BiL6RZ4vQewRFukiA1lX8v+D+hcAAP//AwBQSwECLQAUAAYACAAAACEAtoM4kv4AAADhAQAAEwAA&#10;AAAAAAAAAAAAAAAAAAAAW0NvbnRlbnRfVHlwZXNdLnhtbFBLAQItABQABgAIAAAAIQA4/SH/1gAA&#10;AJQBAAALAAAAAAAAAAAAAAAAAC8BAABfcmVscy8ucmVsc1BLAQItABQABgAIAAAAIQAKKknKgAIA&#10;AM8EAAAOAAAAAAAAAAAAAAAAAC4CAABkcnMvZTJvRG9jLnhtbFBLAQItABQABgAIAAAAIQAIT6p3&#10;3QAAAAkBAAAPAAAAAAAAAAAAAAAAANoEAABkcnMvZG93bnJldi54bWxQSwUGAAAAAAQABADzAAAA&#10;5AUAAAAA&#10;" filled="f" strokecolor="windowText"/>
            </w:pict>
          </mc:Fallback>
        </mc:AlternateContent>
      </w:r>
    </w:p>
    <w:p w14:paraId="53FA28A4" w14:textId="15EB0051" w:rsidR="00B14EC4" w:rsidRPr="00E3008D" w:rsidRDefault="00E3008D" w:rsidP="00054D7D">
      <w:pPr>
        <w:widowControl/>
        <w:spacing w:line="276" w:lineRule="auto"/>
        <w:ind w:left="220" w:hangingChars="100" w:hanging="220"/>
        <w:jc w:val="left"/>
        <w:rPr>
          <w:rFonts w:asciiTheme="minorEastAsia" w:eastAsiaTheme="minorEastAsia" w:hAnsiTheme="minorEastAsia"/>
          <w:sz w:val="22"/>
          <w:szCs w:val="22"/>
        </w:rPr>
      </w:pPr>
      <w:r w:rsidRPr="00E3008D">
        <w:rPr>
          <w:rFonts w:asciiTheme="minorEastAsia" w:eastAsiaTheme="minorEastAsia" w:hAnsiTheme="minorEastAsia" w:hint="eastAsia"/>
          <w:sz w:val="22"/>
          <w:szCs w:val="22"/>
        </w:rPr>
        <w:t>経済労働局企画課</w:t>
      </w:r>
    </w:p>
    <w:p w14:paraId="3FF86199" w14:textId="77777777" w:rsidR="00E160D7" w:rsidRPr="00E160D7" w:rsidRDefault="00E160D7" w:rsidP="00E160D7">
      <w:pPr>
        <w:widowControl/>
        <w:spacing w:line="276" w:lineRule="auto"/>
        <w:ind w:left="2"/>
        <w:jc w:val="left"/>
        <w:rPr>
          <w:rFonts w:asciiTheme="minorEastAsia" w:eastAsiaTheme="minorEastAsia" w:hAnsiTheme="minorEastAsia"/>
          <w:sz w:val="22"/>
          <w:szCs w:val="22"/>
        </w:rPr>
      </w:pPr>
      <w:r w:rsidRPr="00E160D7">
        <w:rPr>
          <w:rFonts w:asciiTheme="minorEastAsia" w:eastAsiaTheme="minorEastAsia" w:hAnsiTheme="minorEastAsia" w:hint="eastAsia"/>
          <w:sz w:val="22"/>
          <w:szCs w:val="22"/>
        </w:rPr>
        <w:t>国において、エネルギー価格の高騰の影響を受ける企業等の負担を軽減するため、燃料油の価格を抑制する支援や、電気・都市ガスの負担を軽減する支援が実施されておりますが、支援期間の延長について、新たに発表される総合経済対策の中に盛り込む方向で調整されているところでございます。</w:t>
      </w:r>
    </w:p>
    <w:p w14:paraId="638F8190" w14:textId="36C502A0" w:rsidR="00B86DB0" w:rsidRDefault="00E160D7" w:rsidP="00E160D7">
      <w:pPr>
        <w:widowControl/>
        <w:spacing w:line="276" w:lineRule="auto"/>
        <w:ind w:left="2"/>
        <w:jc w:val="left"/>
        <w:rPr>
          <w:rFonts w:asciiTheme="minorEastAsia" w:eastAsiaTheme="minorEastAsia" w:hAnsiTheme="minorEastAsia"/>
          <w:sz w:val="22"/>
          <w:szCs w:val="22"/>
          <w:highlight w:val="yellow"/>
        </w:rPr>
      </w:pPr>
      <w:r w:rsidRPr="00E160D7">
        <w:rPr>
          <w:rFonts w:asciiTheme="minorEastAsia" w:eastAsiaTheme="minorEastAsia" w:hAnsiTheme="minorEastAsia" w:hint="eastAsia"/>
          <w:sz w:val="22"/>
          <w:szCs w:val="22"/>
        </w:rPr>
        <w:t>今後につきましても、国の総合経済対策を注視するとともに、本市の役割といたしましては、国、県における広域的な下支えに対し、中小企業の中長期的な事業継続に向けて、経営基盤の強化が図られる支援を行うことが重要であると考えておりますことから、専門家による経営相談、生産性向上を図る先端設備導入や展示会等の共同出展に対する補助、伴走支援型経営改善資金による資金繰り支援などにより、引き続き、市内中小企業をしっかりと支援してまいりたいと存じます。</w:t>
      </w:r>
    </w:p>
    <w:p w14:paraId="3F024248" w14:textId="54B58CC3" w:rsidR="00E160D7" w:rsidRDefault="00E160D7" w:rsidP="00054D7D">
      <w:pPr>
        <w:widowControl/>
        <w:spacing w:line="276" w:lineRule="auto"/>
        <w:ind w:left="220" w:hangingChars="100" w:hanging="220"/>
        <w:jc w:val="left"/>
        <w:rPr>
          <w:rFonts w:asciiTheme="minorEastAsia" w:eastAsiaTheme="minorEastAsia" w:hAnsiTheme="minorEastAsia"/>
          <w:sz w:val="22"/>
          <w:szCs w:val="22"/>
          <w:highlight w:val="yellow"/>
        </w:rPr>
      </w:pPr>
    </w:p>
    <w:p w14:paraId="4A548D96" w14:textId="0C32F791" w:rsidR="00D726D4" w:rsidRPr="00B86DB0" w:rsidRDefault="00D726D4" w:rsidP="00054D7D">
      <w:pPr>
        <w:autoSpaceDE w:val="0"/>
        <w:autoSpaceDN w:val="0"/>
        <w:adjustRightInd w:val="0"/>
        <w:spacing w:line="276" w:lineRule="auto"/>
        <w:ind w:left="210" w:hangingChars="100" w:hanging="210"/>
        <w:jc w:val="left"/>
        <w:rPr>
          <w:rFonts w:asciiTheme="minorEastAsia" w:eastAsiaTheme="minorEastAsia" w:hAnsiTheme="minorEastAsia"/>
          <w:szCs w:val="21"/>
        </w:rPr>
      </w:pPr>
      <w:r w:rsidRPr="00B86DB0">
        <w:rPr>
          <w:rFonts w:asciiTheme="minorEastAsia" w:eastAsiaTheme="minorEastAsia" w:hAnsiTheme="minorEastAsia" w:hint="eastAsia"/>
          <w:szCs w:val="21"/>
        </w:rPr>
        <w:t>２．</w:t>
      </w:r>
      <w:r w:rsidRPr="00B86DB0">
        <w:rPr>
          <w:rFonts w:asciiTheme="minorEastAsia" w:eastAsiaTheme="minorEastAsia" w:hAnsiTheme="minorEastAsia" w:cs="BIZ UD譏取悃 Medium" w:hint="eastAsia"/>
          <w:kern w:val="0"/>
          <w:szCs w:val="21"/>
        </w:rPr>
        <w:t>政府の「ＧＸ実現に向けた基本方針」の実施</w:t>
      </w:r>
      <w:r w:rsidR="00FA37A5" w:rsidRPr="00FA37A5">
        <w:rPr>
          <w:rFonts w:asciiTheme="minorEastAsia" w:eastAsiaTheme="minorEastAsia" w:hAnsiTheme="minorEastAsia" w:cs="BIZ UD譏取悃 Medium" w:hint="eastAsia"/>
          <w:kern w:val="0"/>
          <w:szCs w:val="21"/>
        </w:rPr>
        <w:t>をうけ、市として施策を実施するにあたっては、</w:t>
      </w:r>
      <w:r w:rsidRPr="00B86DB0">
        <w:rPr>
          <w:rFonts w:asciiTheme="minorEastAsia" w:eastAsiaTheme="minorEastAsia" w:hAnsiTheme="minorEastAsia" w:cs="BIZ UD譏取悃 Medium" w:hint="eastAsia"/>
          <w:kern w:val="0"/>
          <w:szCs w:val="21"/>
        </w:rPr>
        <w:t>関係産業や労働組合を含む関係当事者との積極的な社会対話を基本にすすめること。あわせて、「公正な移行」の具体化にあたっては、「グリーンな雇用創出」「失業なき労働移動」など重層的なセーフティネットへの検討を行うこと。</w:t>
      </w:r>
    </w:p>
    <w:p w14:paraId="2F7897D9" w14:textId="77777777" w:rsidR="00D726D4" w:rsidRDefault="00D726D4" w:rsidP="00054D7D">
      <w:pPr>
        <w:spacing w:line="276" w:lineRule="auto"/>
        <w:ind w:left="283" w:hangingChars="135" w:hanging="283"/>
        <w:rPr>
          <w:rFonts w:asciiTheme="minorEastAsia" w:eastAsiaTheme="minorEastAsia" w:hAnsiTheme="minorEastAsia"/>
          <w:szCs w:val="21"/>
        </w:rPr>
      </w:pPr>
      <w:bookmarkStart w:id="1" w:name="_Hlk124321197"/>
    </w:p>
    <w:p w14:paraId="7369D675" w14:textId="59D3CAB3" w:rsidR="00B86DB0" w:rsidRDefault="00CE0708" w:rsidP="00054D7D">
      <w:pPr>
        <w:spacing w:line="276" w:lineRule="auto"/>
        <w:ind w:left="283" w:hangingChars="135" w:hanging="283"/>
        <w:rPr>
          <w:rFonts w:asciiTheme="minorEastAsia" w:eastAsiaTheme="minorEastAsia" w:hAnsiTheme="minorEastAsia"/>
          <w:szCs w:val="21"/>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63360" behindDoc="0" locked="0" layoutInCell="1" allowOverlap="1" wp14:anchorId="2D141CE2" wp14:editId="5F3D84D0">
                <wp:simplePos x="0" y="0"/>
                <wp:positionH relativeFrom="column">
                  <wp:posOffset>-138430</wp:posOffset>
                </wp:positionH>
                <wp:positionV relativeFrom="paragraph">
                  <wp:posOffset>-5080</wp:posOffset>
                </wp:positionV>
                <wp:extent cx="6191250" cy="1476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14763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3EC032" id="正方形/長方形 3" o:spid="_x0000_s1026" style="position:absolute;left:0;text-align:left;margin-left:-10.9pt;margin-top:-.4pt;width:487.5pt;height:11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39gQIAAM8EAAAOAAAAZHJzL2Uyb0RvYy54bWysVM1uEzEQviPxDpbvdLNp0tJVN1XUqgip&#10;aiO1qOep15tdyfYY28kmvAc8AD1zRhx4HCrxFoy92x8KJ0QOzoxn/Hnm8zd7eLTRiq2l8y2akuc7&#10;I86kEVi1Zlnyd1enr15z5gOYChQaWfKt9Pxo9vLFYWcLOcYGVSUdIxDji86WvAnBFlnmRSM1+B20&#10;0lCwRqchkOuWWeWgI3StsvFotJd16CrrUEjvafekD/JZwq9rKcJFXXsZmCo51RbS6tJ6E9dsdgjF&#10;0oFtWjGUAf9QhYbW0KUPUCcQgK1c+weUboVDj3XYEagzrOtWyNQDdZOPnnVz2YCVqRcix9sHmvz/&#10;gxXn64VjbVXyXc4MaHqiuy+3d5++/fj+Ofv58Wtvsd1IVGd9QfmXduEGz5MZu97UTsd/6odtErnb&#10;B3LlJjBBm3v5QT6e0hsIiuWT/b3d/WlEzR6PW+fDG4maRaPkjl4vkQrrMx/61PuUeJvB01Yp2odC&#10;GdaV/GA6nhI+kI5qBYFMbakzb5acgVqSQEVwCdGjaqt4Oh72W3+sHFsDaYSkVWF3RUVzpsAHClAn&#10;6TcU+9vRWM4J+KY/nEJDmjIRWiYJDtVH/nrGonWD1Zaod9hr0ltx2hLaGV26AEciJKposMIFLbVC&#10;ag8Hi7MG3Ye/7cd80gZFOetI1NT7+xU4Sb28NaSag3wyiVOQnMl0f0yOexq5eRoxK32MxElOI2xF&#10;MmN+UPdm7VBf0/zN460UAiPo7p7lwTkO/bDRBAs5n6c0Ur6FcGYurYjgkafI49XmGpwd3j7QC5zj&#10;/QBA8UwCfW48aXC+Cli3SR+PvJKuokNTkxQ2THgcy6d+ynr8Ds1+AQAA//8DAFBLAwQUAAYACAAA&#10;ACEAcY4nKdwAAAAJAQAADwAAAGRycy9kb3ducmV2LnhtbEyPQU/DMAyF70j8h8hI3LY0HWysNJ0A&#10;iQs3xrh7TWgDiVOabOv+PeYEJz/rWe99rjdT8OJox+QiaVDzAoSlNhpHnYbd2/PsDkTKSAZ9JKvh&#10;bBNsmsuLGisTT/Rqj9vcCQ6hVKGGPuehkjK1vQ2Y5nGwxN5HHANmXsdOmhFPHB68LItiKQM64oYe&#10;B/vU2/Zrewgahhu1fvl83BWudatzUvi+zN9e6+ur6eEeRLZT/juGX3xGh4aZ9vFAJgmvYVYqRs8s&#10;eLC/vl2UIPYayoVagWxq+f+D5gcAAP//AwBQSwECLQAUAAYACAAAACEAtoM4kv4AAADhAQAAEwAA&#10;AAAAAAAAAAAAAAAAAAAAW0NvbnRlbnRfVHlwZXNdLnhtbFBLAQItABQABgAIAAAAIQA4/SH/1gAA&#10;AJQBAAALAAAAAAAAAAAAAAAAAC8BAABfcmVscy8ucmVsc1BLAQItABQABgAIAAAAIQAUMX39gQIA&#10;AM8EAAAOAAAAAAAAAAAAAAAAAC4CAABkcnMvZTJvRG9jLnhtbFBLAQItABQABgAIAAAAIQBxjicp&#10;3AAAAAkBAAAPAAAAAAAAAAAAAAAAANsEAABkcnMvZG93bnJldi54bWxQSwUGAAAAAAQABADzAAAA&#10;5AUAAAAA&#10;" filled="f" strokecolor="windowText"/>
            </w:pict>
          </mc:Fallback>
        </mc:AlternateContent>
      </w:r>
      <w:r w:rsidR="00E160D7">
        <w:rPr>
          <w:rFonts w:asciiTheme="minorEastAsia" w:eastAsiaTheme="minorEastAsia" w:hAnsiTheme="minorEastAsia" w:hint="eastAsia"/>
          <w:szCs w:val="21"/>
        </w:rPr>
        <w:t>臨海部国際戦略本部</w:t>
      </w:r>
    </w:p>
    <w:p w14:paraId="62FC1596" w14:textId="79B420D7" w:rsidR="00E160D7" w:rsidRDefault="00E160D7" w:rsidP="00E160D7">
      <w:pPr>
        <w:spacing w:line="276" w:lineRule="auto"/>
        <w:ind w:left="2"/>
        <w:rPr>
          <w:rFonts w:asciiTheme="minorEastAsia" w:eastAsiaTheme="minorEastAsia" w:hAnsiTheme="minorEastAsia"/>
          <w:szCs w:val="21"/>
        </w:rPr>
      </w:pPr>
      <w:r w:rsidRPr="00E160D7">
        <w:rPr>
          <w:rFonts w:asciiTheme="minorEastAsia" w:eastAsiaTheme="minorEastAsia" w:hAnsiTheme="minorEastAsia" w:hint="eastAsia"/>
          <w:szCs w:val="21"/>
        </w:rPr>
        <w:t>川崎臨海部の産業競争力を維持・強化しながらカーボンニュートラル化を図るため、２０２２年３月に川崎カーボンニュートラルコンビナート構想を策定するとともに、２０２２年５月に川崎カーボンニュートラルコンビナート形成推進協議会を設立し、立地企業等との連携によるプロジェクトの推進等に取り組んでいます。</w:t>
      </w:r>
    </w:p>
    <w:p w14:paraId="4601E0DD" w14:textId="335D3FAB" w:rsidR="00E160D7" w:rsidRDefault="00CE0708" w:rsidP="00E160D7">
      <w:pPr>
        <w:spacing w:line="276" w:lineRule="auto"/>
        <w:ind w:left="2"/>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5408" behindDoc="0" locked="0" layoutInCell="1" allowOverlap="1" wp14:anchorId="6FF7C632" wp14:editId="7B9A32DF">
                <wp:simplePos x="0" y="0"/>
                <wp:positionH relativeFrom="column">
                  <wp:posOffset>-138430</wp:posOffset>
                </wp:positionH>
                <wp:positionV relativeFrom="paragraph">
                  <wp:posOffset>204470</wp:posOffset>
                </wp:positionV>
                <wp:extent cx="6191250" cy="866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91250" cy="866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F025FF" id="正方形/長方形 4" o:spid="_x0000_s1026" style="position:absolute;left:0;text-align:left;margin-left:-10.9pt;margin-top:16.1pt;width:487.5pt;height:6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YsfwIAAM4EAAAOAAAAZHJzL2Uyb0RvYy54bWysVMFuEzEQvSPxD5bvdJMoSdtVN1XUqgip&#10;aiulqOep186u5PUY28km/Ad8AJw5Iw58DpX4C8beTVoKJ0QOzoxn/Dzz/GZPTjeNZmvpfI2m4MOD&#10;AWfSCCxrsyz429uLV0ec+QCmBI1GFnwrPT+dvXxx0tpcjrBCXUrHCMT4vLUFr0KweZZ5UckG/AFa&#10;aSio0DUQyHXLrHTQEnqjs9FgMM1adKV1KKT3tHveBfks4SslRbhWysvAdMGptpBWl9b7uGazE8iX&#10;DmxVi74M+IcqGqgNXbqHOocAbOXqP6CaWjj0qMKBwCZDpWohUw/UzXDwrJtFBVamXogcb/c0+f8H&#10;K67WN47VZcHHnBlo6Ikevnx++Pjtx/dP2c8PXzuLjSNRrfU55S/sjes9T2bseqNcE/+pH7ZJ5G73&#10;5MpNYII2p8Pj4WhCbyAodjSdHh5OImj2eNo6H15LbFg0Cu7o8RKnsL70oUvdpcTLDF7UWtM+5Nqw&#10;tuDHk9GE4IFkpDQEMhtLjXmz5Az0kvQpgkuIHnVdxtPxsN/6M+3YGkgipKwS21uqmTMNPlCAGkm/&#10;vtjfjsZyzsFX3eEU6tO0idAyKbCvPtLXERateyy3xLzDTpLeioua0C7p0htwpEFiiuYqXNOiNFJ7&#10;2FucVeje/20/5pM0KMpZS5qm3t+twEnq5Y0h0RwPx+M4BMkZTw5H5LinkfunEbNqzpA4GdIEW5HM&#10;mB/0zlQOmzsav3m8lUJgBN3dsdw7Z6GbNRpgIefzlEbCtxAuzcKKCB55ijzebu7A2f7tA73AFe70&#10;D/kzCXS58aTB+SqgqpM+HnklXUWHhiYprB/wOJVP/ZT1+Bma/QIAAP//AwBQSwMEFAAGAAgAAAAh&#10;ALWJAKrdAAAACgEAAA8AAABkcnMvZG93bnJldi54bWxMj01PwzAMhu9I/IfISNy2tB10W2k6ARIX&#10;boxx9xrTBvJRmmzr/j3mNG62/Oj189abyVlxpDGa4BXk8wwE+TZo4zsFu/eX2QpETOg12uBJwZki&#10;bJrrqxorHU7+jY7b1AkO8bFCBX1KQyVlbHtyGOdhIM+3zzA6TLyOndQjnjjcWVlkWSkdGs8fehzo&#10;uaf2e3twCoa7fP369bTLTGuW55jjR5l+rFK3N9PjA4hEU7rA8KfP6tCw0z4cvI7CKpgVOasnBYui&#10;AMHA+n7Bw57JcrUE2dTyf4XmFwAA//8DAFBLAQItABQABgAIAAAAIQC2gziS/gAAAOEBAAATAAAA&#10;AAAAAAAAAAAAAAAAAABbQ29udGVudF9UeXBlc10ueG1sUEsBAi0AFAAGAAgAAAAhADj9If/WAAAA&#10;lAEAAAsAAAAAAAAAAAAAAAAALwEAAF9yZWxzLy5yZWxzUEsBAi0AFAAGAAgAAAAhAJUBdix/AgAA&#10;zgQAAA4AAAAAAAAAAAAAAAAALgIAAGRycy9lMm9Eb2MueG1sUEsBAi0AFAAGAAgAAAAhALWJAKrd&#10;AAAACgEAAA8AAAAAAAAAAAAAAAAA2QQAAGRycy9kb3ducmV2LnhtbFBLBQYAAAAABAAEAPMAAADj&#10;BQAAAAA=&#10;" filled="f" strokecolor="windowText"/>
            </w:pict>
          </mc:Fallback>
        </mc:AlternateContent>
      </w:r>
    </w:p>
    <w:p w14:paraId="5DCC695D" w14:textId="6873890A" w:rsidR="00E160D7" w:rsidRDefault="00E160D7" w:rsidP="00054D7D">
      <w:pPr>
        <w:spacing w:line="276" w:lineRule="auto"/>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経済労働局労働雇用部</w:t>
      </w:r>
    </w:p>
    <w:p w14:paraId="5600C19B" w14:textId="553FCF42" w:rsidR="00E160D7" w:rsidRDefault="00E160D7" w:rsidP="00E160D7">
      <w:pPr>
        <w:spacing w:line="276" w:lineRule="auto"/>
        <w:ind w:left="2"/>
        <w:rPr>
          <w:rFonts w:asciiTheme="minorEastAsia" w:eastAsiaTheme="minorEastAsia" w:hAnsiTheme="minorEastAsia"/>
          <w:szCs w:val="21"/>
        </w:rPr>
      </w:pPr>
      <w:r w:rsidRPr="00E160D7">
        <w:rPr>
          <w:rFonts w:asciiTheme="minorEastAsia" w:eastAsiaTheme="minorEastAsia" w:hAnsiTheme="minorEastAsia" w:hint="eastAsia"/>
          <w:szCs w:val="21"/>
        </w:rPr>
        <w:t>また、産業団体や労働組合などの関係団体等と必要に応じて意見交換を実施するなど、市民意見を反映した施策を実施するよう努めてまいります。</w:t>
      </w:r>
    </w:p>
    <w:p w14:paraId="6670EE04" w14:textId="15680DB6" w:rsidR="00E160D7" w:rsidRDefault="00E160D7" w:rsidP="00054D7D">
      <w:pPr>
        <w:spacing w:line="276" w:lineRule="auto"/>
        <w:ind w:left="283" w:hangingChars="135" w:hanging="283"/>
        <w:rPr>
          <w:rFonts w:asciiTheme="minorEastAsia" w:eastAsiaTheme="minorEastAsia" w:hAnsiTheme="minorEastAsia"/>
          <w:szCs w:val="21"/>
        </w:rPr>
      </w:pPr>
    </w:p>
    <w:p w14:paraId="40662764" w14:textId="3047F17C" w:rsidR="00D726D4" w:rsidRDefault="00D726D4" w:rsidP="00054D7D">
      <w:pPr>
        <w:spacing w:line="276" w:lineRule="auto"/>
        <w:ind w:left="283" w:hangingChars="135" w:hanging="283"/>
        <w:rPr>
          <w:rFonts w:asciiTheme="minorEastAsia" w:eastAsiaTheme="minorEastAsia" w:hAnsiTheme="minorEastAsia"/>
          <w:szCs w:val="21"/>
        </w:rPr>
      </w:pPr>
      <w:r w:rsidRPr="00B86DB0">
        <w:rPr>
          <w:rFonts w:asciiTheme="minorEastAsia" w:eastAsiaTheme="minorEastAsia" w:hAnsiTheme="minorEastAsia" w:hint="eastAsia"/>
          <w:szCs w:val="21"/>
        </w:rPr>
        <w:t>３．</w:t>
      </w:r>
      <w:r w:rsidRPr="00B86DB0">
        <w:rPr>
          <w:rFonts w:asciiTheme="minorEastAsia" w:eastAsiaTheme="minorEastAsia" w:hAnsiTheme="minorEastAsia" w:hint="eastAsia"/>
          <w:kern w:val="0"/>
          <w:szCs w:val="21"/>
        </w:rPr>
        <w:t xml:space="preserve"> </w:t>
      </w:r>
      <w:r w:rsidRPr="00B86DB0">
        <w:rPr>
          <w:rFonts w:asciiTheme="minorEastAsia" w:eastAsiaTheme="minorEastAsia" w:hAnsiTheme="minorEastAsia" w:hint="eastAsia"/>
          <w:szCs w:val="21"/>
        </w:rPr>
        <w:t>公益性の高い上下水道事業については、自治体における技術・管理人材の確保</w:t>
      </w:r>
      <w:bookmarkEnd w:id="1"/>
      <w:r w:rsidRPr="00B86DB0">
        <w:rPr>
          <w:rFonts w:asciiTheme="minorEastAsia" w:eastAsiaTheme="minorEastAsia" w:hAnsiTheme="minorEastAsia" w:hint="eastAsia"/>
          <w:szCs w:val="21"/>
        </w:rPr>
        <w:t>に努めるとともに、公共サービス事業の持続性・安定性と安全性を担保し、緊急時における自治体間の相互応援体制の整備を促進すること。また、</w:t>
      </w:r>
      <w:bookmarkStart w:id="2" w:name="_Hlk138681524"/>
      <w:r w:rsidRPr="00B86DB0">
        <w:rPr>
          <w:rFonts w:asciiTheme="minorEastAsia" w:eastAsiaTheme="minorEastAsia" w:hAnsiTheme="minorEastAsia" w:hint="eastAsia"/>
          <w:szCs w:val="21"/>
        </w:rPr>
        <w:t>市の工業用水事業が抱える課題と対策について</w:t>
      </w:r>
      <w:r w:rsidR="00E937FD">
        <w:rPr>
          <w:rFonts w:asciiTheme="minorEastAsia" w:eastAsiaTheme="minorEastAsia" w:hAnsiTheme="minorEastAsia" w:hint="eastAsia"/>
          <w:szCs w:val="21"/>
        </w:rPr>
        <w:t>国・県と</w:t>
      </w:r>
      <w:r w:rsidRPr="00B86DB0">
        <w:rPr>
          <w:rFonts w:asciiTheme="minorEastAsia" w:eastAsiaTheme="minorEastAsia" w:hAnsiTheme="minorEastAsia" w:hint="eastAsia"/>
          <w:szCs w:val="21"/>
        </w:rPr>
        <w:t>共有化をすすめ、</w:t>
      </w:r>
      <w:bookmarkEnd w:id="2"/>
      <w:r w:rsidRPr="00B86DB0">
        <w:rPr>
          <w:rFonts w:asciiTheme="minorEastAsia" w:eastAsiaTheme="minorEastAsia" w:hAnsiTheme="minorEastAsia" w:hint="eastAsia"/>
          <w:szCs w:val="21"/>
        </w:rPr>
        <w:t>事業者が安心して利用できる環境を構築すること。</w:t>
      </w:r>
    </w:p>
    <w:p w14:paraId="5307E34F" w14:textId="659E9C55" w:rsidR="00CE0708" w:rsidRPr="00B86DB0" w:rsidRDefault="00CE0708" w:rsidP="00054D7D">
      <w:pPr>
        <w:spacing w:line="276" w:lineRule="auto"/>
        <w:ind w:left="283" w:hangingChars="135" w:hanging="28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10E04485" wp14:editId="61FC6896">
                <wp:simplePos x="0" y="0"/>
                <wp:positionH relativeFrom="column">
                  <wp:posOffset>-138430</wp:posOffset>
                </wp:positionH>
                <wp:positionV relativeFrom="paragraph">
                  <wp:posOffset>133985</wp:posOffset>
                </wp:positionV>
                <wp:extent cx="6191250" cy="3829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191250" cy="3829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56349" id="正方形/長方形 5" o:spid="_x0000_s1026" style="position:absolute;left:0;text-align:left;margin-left:-10.9pt;margin-top:10.55pt;width:487.5pt;height:30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R4fwIAAM8EAAAOAAAAZHJzL2Uyb0RvYy54bWysVM1uEzEQviPxDpbvdJPQlGbVTRW1KkKq&#10;2kot6nnq9WZX8trGdrIJ7wEPAGfOiAOPQyXegs/e7Q+FEyIHZ8YzHs/3+Zs9ONy0iq2l843RBR/v&#10;jDiTWpiy0cuCv706ebHPmQ+kS1JGy4JvpeeH8+fPDjqby4mpjSqlYyiifd7Zgtch2DzLvKhlS37H&#10;WKkRrIxrKcB1y6x01KF6q7LJaLSXdcaV1hkhvcfucR/k81S/qqQI51XlZWCq4OgtpNWl9Sau2fyA&#10;8qUjWzdiaIP+oYuWGo1L70sdUyC2cs0fpdpGOONNFXaEaTNTVY2QCQPQjEdP0FzWZGXCAnK8vafJ&#10;/7+y4mx94VhTFnzKmaYWT3T75fPtx28/vn/Kfn742ltsGonqrM+Rf2kv3OB5mBH1pnJt/Acetknk&#10;bu/JlZvABDb3xrPxZIo3EIi93J/MRnBQJ3s4bp0Pr6VpWTQK7vB6iVRan/rQp96lxNu0OWmUwj7l&#10;SrOu4LPpBCgEQUeVogCztUDm9ZIzUksIVASXKnqjmjKejof91h8px9YEjUBapemu0DRninxAAEjS&#10;b2j2t6OxnWPydX84hYY0pWNpmSQ4dB/56xmL1o0pt6DemV6T3oqTBtVOcekFOYgQVGGwwjmWShnA&#10;M4PFWW3c+7/tx3xoA1HOOoga2N+tyElgeaOhmtl4dzdOQXJ2p68mcNzjyM3jiF61RwacjDHCViQz&#10;5gd1Z1bOtNeYv0W8FSHSAnf3LA/OUeiHDRMs5GKR0qB8S+FUX1oRi0eeIo9Xm2tydnj7gBc4M3cD&#10;QPkTCfS58aQ2i1UwVZP08cArdBUdTE1S2DDhcSwf+ynr4Ts0/wUAAP//AwBQSwMEFAAGAAgAAAAh&#10;ABixysrdAAAACgEAAA8AAABkcnMvZG93bnJldi54bWxMjzFPwzAUhHck/oP1kNhax6YEmsapAImF&#10;jVL219hNDPZziN02/feYiY6nO919V68n79jRjNEGUiDmBTBDbdCWOgXbj9fZI7CYkDS6QEbB2URY&#10;N9dXNVY6nOjdHDepY7mEYoUK+pSGivPY9sZjnIfBUPb2YfSYshw7rkc85XLvuCyKknu0lBd6HMxL&#10;b9rvzcErGBZi+fb1vC1sax/OUeBnmX6cUrc309MKWDJT+g/DH35GhyYz7cKBdGROwUyKjJ4USCGA&#10;5cDy/k4C2yko5UIAb2p+eaH5BQAA//8DAFBLAQItABQABgAIAAAAIQC2gziS/gAAAOEBAAATAAAA&#10;AAAAAAAAAAAAAAAAAABbQ29udGVudF9UeXBlc10ueG1sUEsBAi0AFAAGAAgAAAAhADj9If/WAAAA&#10;lAEAAAsAAAAAAAAAAAAAAAAALwEAAF9yZWxzLy5yZWxzUEsBAi0AFAAGAAgAAAAhABBzBHh/AgAA&#10;zwQAAA4AAAAAAAAAAAAAAAAALgIAAGRycy9lMm9Eb2MueG1sUEsBAi0AFAAGAAgAAAAhABixysrd&#10;AAAACgEAAA8AAAAAAAAAAAAAAAAA2QQAAGRycy9kb3ducmV2LnhtbFBLBQYAAAAABAAEAPMAAADj&#10;BQAAAAA=&#10;" filled="f" strokecolor="windowText"/>
            </w:pict>
          </mc:Fallback>
        </mc:AlternateContent>
      </w:r>
    </w:p>
    <w:p w14:paraId="69424A7B" w14:textId="071AF57A" w:rsidR="00D726D4" w:rsidRDefault="00CE0708" w:rsidP="00054D7D">
      <w:pPr>
        <w:widowControl/>
        <w:spacing w:line="276" w:lineRule="auto"/>
        <w:ind w:left="210" w:hangingChars="100" w:hanging="210"/>
        <w:jc w:val="left"/>
        <w:rPr>
          <w:rFonts w:asciiTheme="minorEastAsia" w:eastAsiaTheme="minorEastAsia" w:hAnsiTheme="minorEastAsia"/>
          <w:szCs w:val="21"/>
        </w:rPr>
      </w:pPr>
      <w:r w:rsidRPr="00CE0708">
        <w:rPr>
          <w:rFonts w:asciiTheme="minorEastAsia" w:eastAsiaTheme="minorEastAsia" w:hAnsiTheme="minorEastAsia" w:hint="eastAsia"/>
          <w:szCs w:val="21"/>
        </w:rPr>
        <w:t>上下水道局経営戦略・危機管理室</w:t>
      </w:r>
    </w:p>
    <w:p w14:paraId="1B486A9C" w14:textId="77777777" w:rsidR="00CE0708" w:rsidRPr="00CE0708" w:rsidRDefault="00CE0708" w:rsidP="00CE0708">
      <w:pPr>
        <w:widowControl/>
        <w:spacing w:line="276" w:lineRule="auto"/>
        <w:jc w:val="left"/>
        <w:rPr>
          <w:rFonts w:asciiTheme="minorEastAsia" w:eastAsiaTheme="minorEastAsia" w:hAnsiTheme="minorEastAsia"/>
          <w:szCs w:val="21"/>
        </w:rPr>
      </w:pPr>
      <w:r w:rsidRPr="00CE0708">
        <w:rPr>
          <w:rFonts w:asciiTheme="minorEastAsia" w:eastAsiaTheme="minorEastAsia" w:hAnsiTheme="minorEastAsia" w:hint="eastAsia"/>
          <w:szCs w:val="21"/>
        </w:rPr>
        <w:t>人材の確保につきましては、川崎市職員採用説明会などを通じて、上下水道局の魅力を積極的に発信するとともに、専門的な知識・技術・技能を確実に継承するため、OJTを中心に人材育成を推進してまいります。また、事業の持続性等につきましては、更なるお客さまサービスの向上や業務の効率化、業務継続性の向上等に向けたデジタル化の推進により運営基盤の強化を図るとともに、資産の有効活用による収益確保策の検討や、料金等のあり方などの財政基盤の強化に資する検討を進めてまいります。</w:t>
      </w:r>
    </w:p>
    <w:p w14:paraId="442E98D8" w14:textId="77777777" w:rsidR="00CE0708" w:rsidRPr="00CE0708" w:rsidRDefault="00CE0708" w:rsidP="00CE0708">
      <w:pPr>
        <w:widowControl/>
        <w:spacing w:line="276" w:lineRule="auto"/>
        <w:jc w:val="left"/>
        <w:rPr>
          <w:rFonts w:asciiTheme="minorEastAsia" w:eastAsiaTheme="minorEastAsia" w:hAnsiTheme="minorEastAsia"/>
          <w:szCs w:val="21"/>
        </w:rPr>
      </w:pPr>
      <w:r w:rsidRPr="00CE0708">
        <w:rPr>
          <w:rFonts w:asciiTheme="minorEastAsia" w:eastAsiaTheme="minorEastAsia" w:hAnsiTheme="minorEastAsia" w:hint="eastAsia"/>
          <w:szCs w:val="21"/>
        </w:rPr>
        <w:t xml:space="preserve">　緊急時における自治体間の相互応援体制の整備につきまして、水道事業につきましては、（公社）日本水道協会による応援協定や19大都市水道局による相互応援体制が構築されており、また下水道事業におきましても、大都市間の連絡・連携体制ルールに基づく応援体制が構築されておりますが、今後も他都市との継続的な訓練を実施するとともに、広域連携による応援体制の強化に努めてまいります。</w:t>
      </w:r>
    </w:p>
    <w:p w14:paraId="3A197CC2" w14:textId="4AAA7CD2" w:rsidR="00B86DB0" w:rsidRPr="00CE0708" w:rsidRDefault="00CE0708" w:rsidP="00CE0708">
      <w:pPr>
        <w:widowControl/>
        <w:spacing w:line="276" w:lineRule="auto"/>
        <w:jc w:val="left"/>
        <w:rPr>
          <w:rFonts w:asciiTheme="minorEastAsia" w:eastAsiaTheme="minorEastAsia" w:hAnsiTheme="minorEastAsia"/>
          <w:szCs w:val="21"/>
        </w:rPr>
      </w:pPr>
      <w:r w:rsidRPr="00CE0708">
        <w:rPr>
          <w:rFonts w:asciiTheme="minorEastAsia" w:eastAsiaTheme="minorEastAsia" w:hAnsiTheme="minorEastAsia" w:hint="eastAsia"/>
          <w:szCs w:val="21"/>
        </w:rPr>
        <w:t xml:space="preserve">　工業用水道事業の抱える課題及び対策につきましては、機会を捉えて関係省庁と共有を図り、工業用水道利用者が安心して利用できる環境の構築について、制度の見直しを進めてまいります。</w:t>
      </w:r>
    </w:p>
    <w:p w14:paraId="16AD0B6C" w14:textId="77777777" w:rsidR="00CE0708" w:rsidRDefault="00CE0708" w:rsidP="00054D7D">
      <w:pPr>
        <w:widowControl/>
        <w:spacing w:line="276" w:lineRule="auto"/>
        <w:ind w:left="210" w:hangingChars="100" w:hanging="210"/>
        <w:jc w:val="left"/>
        <w:rPr>
          <w:rFonts w:asciiTheme="minorEastAsia" w:eastAsiaTheme="minorEastAsia" w:hAnsiTheme="minorEastAsia"/>
          <w:szCs w:val="21"/>
        </w:rPr>
      </w:pPr>
    </w:p>
    <w:p w14:paraId="2F305216" w14:textId="389A4196" w:rsidR="00D726D4" w:rsidRPr="00B86DB0" w:rsidRDefault="00D726D4" w:rsidP="00054D7D">
      <w:pPr>
        <w:widowControl/>
        <w:spacing w:line="276" w:lineRule="auto"/>
        <w:ind w:left="210" w:hangingChars="100" w:hanging="210"/>
        <w:jc w:val="left"/>
        <w:rPr>
          <w:rFonts w:asciiTheme="minorEastAsia" w:eastAsiaTheme="minorEastAsia" w:hAnsiTheme="minorEastAsia"/>
          <w:szCs w:val="21"/>
        </w:rPr>
      </w:pPr>
      <w:r w:rsidRPr="00B86DB0">
        <w:rPr>
          <w:rFonts w:asciiTheme="minorEastAsia" w:eastAsiaTheme="minorEastAsia" w:hAnsiTheme="minorEastAsia" w:hint="eastAsia"/>
          <w:szCs w:val="21"/>
        </w:rPr>
        <w:t>４．ＡＩ、ＩоＴ、ＩＣＴなどの活用による社会的課題の解決や産業競争力の向上に向けて民間企業などにおける研究開発や設備投資がさらに求められることから、特に中小企業におけるＤＸ推</w:t>
      </w:r>
      <w:r w:rsidRPr="00B86DB0">
        <w:rPr>
          <w:rFonts w:asciiTheme="minorEastAsia" w:eastAsiaTheme="minorEastAsia" w:hAnsiTheme="minorEastAsia" w:hint="eastAsia"/>
          <w:szCs w:val="21"/>
        </w:rPr>
        <w:lastRenderedPageBreak/>
        <w:t>進施策を強化すること。また、デジタル技術を活用して仕事をすすめるためのスキルやＩＴリテラシーの向上に向け、人材育成のための支援を充実させること。</w:t>
      </w:r>
    </w:p>
    <w:p w14:paraId="6F570CF7" w14:textId="10D2E8B8" w:rsidR="00665E5C" w:rsidRDefault="001752A1" w:rsidP="00054D7D">
      <w:pPr>
        <w:overflowPunct w:val="0"/>
        <w:spacing w:line="276" w:lineRule="auto"/>
        <w:jc w:val="left"/>
        <w:textAlignment w:val="baseline"/>
        <w:rPr>
          <w:rFonts w:asciiTheme="majorEastAsia" w:eastAsiaTheme="majorEastAsia" w:hAnsiTheme="majorEastAsia" w:cs="ＭＳ ゴシック"/>
          <w:b/>
          <w:bCs/>
          <w:kern w:val="0"/>
          <w:sz w:val="24"/>
        </w:rPr>
      </w:pPr>
      <w:r>
        <w:rPr>
          <w:rFonts w:asciiTheme="minorEastAsia" w:eastAsiaTheme="minorEastAsia" w:hAnsiTheme="minorEastAsia" w:hint="eastAsia"/>
          <w:noProof/>
          <w:szCs w:val="21"/>
        </w:rPr>
        <mc:AlternateContent>
          <mc:Choice Requires="wps">
            <w:drawing>
              <wp:anchor distT="0" distB="0" distL="114300" distR="114300" simplePos="0" relativeHeight="251669504" behindDoc="0" locked="0" layoutInCell="1" allowOverlap="1" wp14:anchorId="14125BB4" wp14:editId="1BA48BBD">
                <wp:simplePos x="0" y="0"/>
                <wp:positionH relativeFrom="column">
                  <wp:posOffset>-147955</wp:posOffset>
                </wp:positionH>
                <wp:positionV relativeFrom="paragraph">
                  <wp:posOffset>88265</wp:posOffset>
                </wp:positionV>
                <wp:extent cx="6191250" cy="28670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91250" cy="2867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48EE4" id="正方形/長方形 6" o:spid="_x0000_s1026" style="position:absolute;left:0;text-align:left;margin-left:-11.65pt;margin-top:6.95pt;width:487.5pt;height:22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hxgAIAAM8EAAAOAAAAZHJzL2Uyb0RvYy54bWysVM1uEzEQviPxDpbvdJOoSdtVN1XUqgip&#10;aiu1qOep186uZHuM7WQT3gMeAM6cEQceh0q8BWPv9ofCCZGDM+MZf575/M0eHm2MZmvpQ4u24uOd&#10;EWfSCqxbu6z42+vTV/uchQi2Bo1WVnwrAz+av3xx2LlSTrBBXUvPCMSGsnMVb2J0ZVEE0UgDYQed&#10;tBRU6A1Ecv2yqD10hG50MRmNZkWHvnYehQyBdk/6IJ9nfKWkiBdKBRmZrjjVFvPq83qb1mJ+COXS&#10;g2taMZQB/1CFgdbSpQ9QJxCBrXz7B5RphceAKu4INAUq1QqZe6BuxqNn3Vw14GTuhcgJ7oGm8P9g&#10;xfn60rO2rviMMwuGnujuy+e7j99+fP9U/PzwtbfYLBHVuVBS/pW79IMXyExdb5Q36Z/6YZtM7vaB&#10;XLmJTNDmbHwwnkzpDQTFJvuzvdFkmlCLx+POh/haomHJqLin18ukwvosxD71PiXdZvG01Zr2odSW&#10;dRU/mBIkE0A6UhoimcZRZ8EuOQO9JIGK6DNiQN3W6XQ6HLbhWHu2BtIISavG7pqK5kxDiBSgTvJv&#10;KPa3o6mcEwhNfziHhjRtE7TMEhyqT/z1jCXrFustUe+x12Rw4rQltDO69BI8iZCoosGKF7QojdQe&#10;DhZnDfr3f9tP+aQNinLWkaip93cr8JJ6eWNJNQfj3d00BdnZne5NyPFPI7dPI3ZljpE4GdMIO5HN&#10;lB/1vak8mhuav0W6lUJgBd3dszw4x7EfNppgIReLnEbKdxDP7JUTCTzxlHi83tyAd8PbR3qBc7wf&#10;ACifSaDPTSctLlYRVZv18cgr6So5NDVZYcOEp7F86uesx+/Q/BcAAAD//wMAUEsDBBQABgAIAAAA&#10;IQDqJQB/3gAAAAoBAAAPAAAAZHJzL2Rvd25yZXYueG1sTI/BTsMwEETvSPyDtUjcWidNmpIQpwIk&#10;Ltwo5b6NTWKI1yF22/TvWU5wXM3TzNt6O7tBnMwUrCcF6TIBYaj12lKnYP/2vLgDESKSxsGTUXAx&#10;AbbN9VWNlfZnejWnXewEl1CoUEEf41hJGdreOAxLPxri7MNPDiOfUyf1hGcud4NcJUkhHVrihR5H&#10;89Sb9mt3dArGPC1fPh/3iW3t5hJSfC/i96DU7c38cA8imjn+wfCrz+rQsNPBH0kHMShYrLKMUQ6y&#10;EgQD5TrdgDgoyIt1DrKp5f8Xmh8AAAD//wMAUEsBAi0AFAAGAAgAAAAhALaDOJL+AAAA4QEAABMA&#10;AAAAAAAAAAAAAAAAAAAAAFtDb250ZW50X1R5cGVzXS54bWxQSwECLQAUAAYACAAAACEAOP0h/9YA&#10;AACUAQAACwAAAAAAAAAAAAAAAAAvAQAAX3JlbHMvLnJlbHNQSwECLQAUAAYACAAAACEAIE4YcYAC&#10;AADPBAAADgAAAAAAAAAAAAAAAAAuAgAAZHJzL2Uyb0RvYy54bWxQSwECLQAUAAYACAAAACEA6iUA&#10;f94AAAAKAQAADwAAAAAAAAAAAAAAAADaBAAAZHJzL2Rvd25yZXYueG1sUEsFBgAAAAAEAAQA8wAA&#10;AOUFAAAAAA==&#10;" filled="f" strokecolor="windowText"/>
            </w:pict>
          </mc:Fallback>
        </mc:AlternateContent>
      </w:r>
    </w:p>
    <w:p w14:paraId="6C172C94" w14:textId="77777777" w:rsidR="000E3B98" w:rsidRDefault="000E3B98" w:rsidP="000E3B98">
      <w:pPr>
        <w:spacing w:line="276" w:lineRule="auto"/>
        <w:ind w:left="283" w:hangingChars="135" w:hanging="283"/>
        <w:rPr>
          <w:rFonts w:asciiTheme="minorEastAsia" w:eastAsiaTheme="minorEastAsia" w:hAnsiTheme="minorEastAsia"/>
          <w:szCs w:val="21"/>
        </w:rPr>
      </w:pPr>
      <w:r>
        <w:rPr>
          <w:rFonts w:asciiTheme="minorEastAsia" w:eastAsiaTheme="minorEastAsia" w:hAnsiTheme="minorEastAsia" w:hint="eastAsia"/>
          <w:szCs w:val="21"/>
        </w:rPr>
        <w:t>経済労働局労働雇用部</w:t>
      </w:r>
    </w:p>
    <w:p w14:paraId="71E6D061" w14:textId="77777777" w:rsidR="001752A1" w:rsidRPr="001752A1" w:rsidRDefault="001752A1" w:rsidP="001752A1">
      <w:pPr>
        <w:overflowPunct w:val="0"/>
        <w:spacing w:line="276" w:lineRule="auto"/>
        <w:jc w:val="left"/>
        <w:textAlignment w:val="baseline"/>
        <w:rPr>
          <w:rFonts w:asciiTheme="minorEastAsia" w:eastAsiaTheme="minorEastAsia" w:hAnsiTheme="minorEastAsia" w:cs="ＭＳ ゴシック"/>
          <w:bCs/>
          <w:kern w:val="0"/>
          <w:szCs w:val="21"/>
        </w:rPr>
      </w:pPr>
      <w:r w:rsidRPr="001752A1">
        <w:rPr>
          <w:rFonts w:asciiTheme="minorEastAsia" w:eastAsiaTheme="minorEastAsia" w:hAnsiTheme="minorEastAsia" w:cs="ＭＳ ゴシック" w:hint="eastAsia"/>
          <w:bCs/>
          <w:kern w:val="0"/>
          <w:szCs w:val="21"/>
        </w:rPr>
        <w:t>新型コロナウイルス感染症の影響などにより、企業を取り巻く操業環境は急激に変化し、オンラインによる取引機会の拡大などデジタル技術を活用した業務改善の必要性が今後、ますます高まることから、デジタル化の推進やICT活用などの設備投資を促進し、高付加価値化と業務効率化を図り、生産性を向上させることが重要であると考えております。</w:t>
      </w:r>
    </w:p>
    <w:p w14:paraId="3B76DD3B" w14:textId="3ED5074F" w:rsidR="000E3B98" w:rsidRPr="001752A1" w:rsidRDefault="001752A1" w:rsidP="001752A1">
      <w:pPr>
        <w:overflowPunct w:val="0"/>
        <w:spacing w:line="276" w:lineRule="auto"/>
        <w:jc w:val="left"/>
        <w:textAlignment w:val="baseline"/>
        <w:rPr>
          <w:rFonts w:asciiTheme="minorEastAsia" w:eastAsiaTheme="minorEastAsia" w:hAnsiTheme="minorEastAsia" w:cs="ＭＳ ゴシック"/>
          <w:bCs/>
          <w:kern w:val="0"/>
          <w:szCs w:val="21"/>
        </w:rPr>
      </w:pPr>
      <w:r w:rsidRPr="001752A1">
        <w:rPr>
          <w:rFonts w:asciiTheme="minorEastAsia" w:eastAsiaTheme="minorEastAsia" w:hAnsiTheme="minorEastAsia" w:cs="ＭＳ ゴシック" w:hint="eastAsia"/>
          <w:bCs/>
          <w:kern w:val="0"/>
          <w:szCs w:val="21"/>
        </w:rPr>
        <w:t xml:space="preserve">　本市におきましては、ＩＣＴの活用や先端設備等の導入を支援するための補助事業等を実施しており、今後、デジタル化に対する意識や関心を高める取組も行い、市内中小企業の競争力強化を図るとともに、生産性向上に向けたデジタル化等の経営課題の解決を図ることができる中核的な人材の技術、技能又は知識の習得を図る取組に対する補助などを通じて、人材の育成強化にも取り組んでまいりたいと存じます。</w:t>
      </w:r>
    </w:p>
    <w:p w14:paraId="7B6B2740" w14:textId="58CDB617" w:rsidR="000E3B98" w:rsidRDefault="000E3B98" w:rsidP="00054D7D">
      <w:pPr>
        <w:overflowPunct w:val="0"/>
        <w:spacing w:line="276" w:lineRule="auto"/>
        <w:jc w:val="left"/>
        <w:textAlignment w:val="baseline"/>
        <w:rPr>
          <w:rFonts w:asciiTheme="majorEastAsia" w:eastAsiaTheme="majorEastAsia" w:hAnsiTheme="majorEastAsia" w:cs="ＭＳ ゴシック"/>
          <w:b/>
          <w:bCs/>
          <w:kern w:val="0"/>
          <w:sz w:val="24"/>
        </w:rPr>
      </w:pPr>
    </w:p>
    <w:p w14:paraId="3A517636" w14:textId="27160158" w:rsidR="00FB42C7" w:rsidRPr="00B86DB0" w:rsidRDefault="00FB42C7" w:rsidP="00054D7D">
      <w:pPr>
        <w:overflowPunct w:val="0"/>
        <w:spacing w:line="276" w:lineRule="auto"/>
        <w:jc w:val="left"/>
        <w:textAlignment w:val="baseline"/>
        <w:rPr>
          <w:rFonts w:asciiTheme="majorEastAsia" w:eastAsiaTheme="majorEastAsia" w:hAnsiTheme="majorEastAsia" w:cs="ＭＳ ゴシック"/>
          <w:b/>
          <w:bCs/>
          <w:kern w:val="0"/>
          <w:sz w:val="24"/>
        </w:rPr>
      </w:pPr>
      <w:r w:rsidRPr="00B86DB0">
        <w:rPr>
          <w:rFonts w:asciiTheme="majorEastAsia" w:eastAsiaTheme="majorEastAsia" w:hAnsiTheme="majorEastAsia" w:cs="ＭＳ ゴシック" w:hint="eastAsia"/>
          <w:b/>
          <w:bCs/>
          <w:kern w:val="0"/>
          <w:sz w:val="24"/>
        </w:rPr>
        <w:t>【雇用・労働政策】</w:t>
      </w:r>
    </w:p>
    <w:p w14:paraId="52F924BB" w14:textId="1CC1D37C" w:rsidR="00D726D4" w:rsidRPr="00B86DB0" w:rsidRDefault="00D726D4" w:rsidP="00054D7D">
      <w:pPr>
        <w:autoSpaceDE w:val="0"/>
        <w:autoSpaceDN w:val="0"/>
        <w:adjustRightInd w:val="0"/>
        <w:spacing w:line="276" w:lineRule="auto"/>
        <w:ind w:left="210" w:hangingChars="100" w:hanging="210"/>
        <w:jc w:val="left"/>
        <w:rPr>
          <w:rFonts w:asciiTheme="minorEastAsia" w:eastAsiaTheme="minorEastAsia" w:hAnsiTheme="minorEastAsia" w:cstheme="minorBidi"/>
          <w:color w:val="000000"/>
          <w:szCs w:val="21"/>
        </w:rPr>
      </w:pPr>
      <w:r w:rsidRPr="00B86DB0">
        <w:rPr>
          <w:rFonts w:asciiTheme="minorEastAsia" w:eastAsiaTheme="minorEastAsia" w:hAnsiTheme="minorEastAsia" w:cs="BIZ UD譏取悃 Medium" w:hint="eastAsia"/>
          <w:kern w:val="0"/>
          <w:szCs w:val="21"/>
        </w:rPr>
        <w:t>５．</w:t>
      </w:r>
      <w:bookmarkStart w:id="3" w:name="_Hlk138681744"/>
      <w:r w:rsidRPr="00B86DB0">
        <w:rPr>
          <w:rFonts w:asciiTheme="minorEastAsia" w:eastAsiaTheme="minorEastAsia" w:hAnsiTheme="minorEastAsia" w:cstheme="minorBidi" w:hint="eastAsia"/>
          <w:color w:val="000000"/>
          <w:szCs w:val="21"/>
        </w:rPr>
        <w:t>2025年４月からの障がい者雇用率の段階的引き上げに伴い、</w:t>
      </w:r>
      <w:r w:rsidR="00E937FD">
        <w:rPr>
          <w:rFonts w:asciiTheme="minorEastAsia" w:eastAsiaTheme="minorEastAsia" w:hAnsiTheme="minorEastAsia" w:cstheme="minorBidi" w:hint="eastAsia"/>
          <w:color w:val="000000"/>
          <w:szCs w:val="21"/>
        </w:rPr>
        <w:t>市</w:t>
      </w:r>
      <w:r w:rsidRPr="00B86DB0">
        <w:rPr>
          <w:rFonts w:asciiTheme="minorEastAsia" w:eastAsiaTheme="minorEastAsia" w:hAnsiTheme="minorEastAsia" w:cstheme="minorBidi" w:hint="eastAsia"/>
          <w:color w:val="000000"/>
          <w:szCs w:val="21"/>
        </w:rPr>
        <w:t>は率先して障がい者の雇用を拡大し、法定雇用率以上を目標として取り組むこと。</w:t>
      </w:r>
      <w:bookmarkEnd w:id="3"/>
      <w:r w:rsidRPr="00B86DB0">
        <w:rPr>
          <w:rFonts w:asciiTheme="minorEastAsia" w:eastAsiaTheme="minorEastAsia" w:hAnsiTheme="minorEastAsia" w:cstheme="minorBidi" w:hint="eastAsia"/>
          <w:color w:val="000000"/>
          <w:szCs w:val="21"/>
        </w:rPr>
        <w:t>あわせて障がい者及び企業を支援する</w:t>
      </w:r>
      <w:r w:rsidR="00FA37A5">
        <w:rPr>
          <w:rFonts w:asciiTheme="minorEastAsia" w:eastAsiaTheme="minorEastAsia" w:hAnsiTheme="minorEastAsia" w:cstheme="minorBidi" w:hint="eastAsia"/>
          <w:color w:val="000000"/>
          <w:szCs w:val="21"/>
        </w:rPr>
        <w:t>障害者地域就労援助</w:t>
      </w:r>
      <w:r w:rsidRPr="00B86DB0">
        <w:rPr>
          <w:rFonts w:asciiTheme="minorEastAsia" w:eastAsiaTheme="minorEastAsia" w:hAnsiTheme="minorEastAsia" w:cstheme="minorBidi" w:hint="eastAsia"/>
          <w:color w:val="000000"/>
          <w:szCs w:val="21"/>
        </w:rPr>
        <w:t xml:space="preserve">センターなど関係機関の機能強化を支援し、障がいの有無、種類及び程度に関わらず、差別されることなく働ける社会の実現に向けた取り組みをすすめること。　　　　　　</w:t>
      </w:r>
    </w:p>
    <w:p w14:paraId="7D42EE18" w14:textId="6C02430C" w:rsidR="00D726D4" w:rsidRDefault="003D1644" w:rsidP="00054D7D">
      <w:pPr>
        <w:spacing w:line="276" w:lineRule="auto"/>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1552" behindDoc="0" locked="0" layoutInCell="1" allowOverlap="1" wp14:anchorId="2DD31E9E" wp14:editId="22F1ECE9">
                <wp:simplePos x="0" y="0"/>
                <wp:positionH relativeFrom="column">
                  <wp:posOffset>-81280</wp:posOffset>
                </wp:positionH>
                <wp:positionV relativeFrom="paragraph">
                  <wp:posOffset>105411</wp:posOffset>
                </wp:positionV>
                <wp:extent cx="6191250" cy="1485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191250" cy="1485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13A79" id="正方形/長方形 7" o:spid="_x0000_s1026" style="position:absolute;left:0;text-align:left;margin-left:-6.4pt;margin-top:8.3pt;width:487.5pt;height:1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igAIAAM8EAAAOAAAAZHJzL2Uyb0RvYy54bWysVM1uEzEQviPxDpbvdLNR0jZRNlXUqgip&#10;aiulqGfX682u5D9sJ5vwHvAAcOaMOPA4VOIt+OzdtKVwQuTgzHjG8/PNNzs72SpJNsL5xuiC5gcD&#10;SoTmpmz0qqBvb85fHVPiA9Mlk0aLgu6Epyfzly9mrZ2KoamNLIUjCKL9tLUFrUOw0yzzvBaK+QNj&#10;hYaxMk6xANWtstKxFtGVzIaDwWHWGldaZ7jwHrdnnZHOU/yqEjxcVZUXgciCoraQTpfOu3hm8xmb&#10;rhyzdcP7Mtg/VKFYo5H0IdQZC4ysXfNHKNVwZ7ypwgE3KjNV1XCRekA3+eBZN8uaWZF6ATjePsDk&#10;/19Yfrm5dqQpC3pEiWYKI7r/8vn+47cf3z9lPz987SRyFIFqrZ/Cf2mvXa95iLHrbeVU/Ec/ZJvA&#10;3T2AK7aBcFwe5pN8OMYMOGz56Hg8GST4s8fn1vnwWhhFolBQh+klUNnmwgekhOveJWbT5ryRMk1Q&#10;atIWdDIejhGfgUeVZAGisujM6xUlTK5AUB5ciuiNbMr4OsbxO38qHdkwcATUKk17g6IpkcwHGNBJ&#10;+kUIUMFvT2M5Z8zX3eNk6t2kjqFFomBffcSvQyxKd6bcAXpnOk56y88bRLtA0mvmQEJAhcUKVzgq&#10;adCe6SVKauPe/+0++oMbsFLSgtTo/d2aOYFe3miwZpKPRnELkjIaHw2huKeWu6cWvVanBpjkWGHL&#10;kxj9g9yLlTPqFvu3iFlhYpojd4dyr5yGbtmwwVwsFskNzLcsXOil5TF4xCnieLO9Zc72sw+YwKXZ&#10;LwCbPqNA59uRYLEOpmoSPx5xxaiigq1JQ+s3PK7lUz15PX6H5r8AAAD//wMAUEsDBBQABgAIAAAA&#10;IQB8AdkW3AAAAAoBAAAPAAAAZHJzL2Rvd25yZXYueG1sTI/NTsMwEITvSLyDtUjcWjsWGBriVIDE&#10;hRttubvxkhj8E2K3Td+e5QTH0YxmvmnWc/DsiFN2KWqolgIYxi5ZF3sNu+3L4h5YLiZa41NEDWfM&#10;sG4vLxpT23SKb3jclJ5RScy10TCUMtac527AYPIyjRjJ+0hTMIXk1HM7mROVB8+lEIoH4yItDGbE&#10;5wG7r80haBhvqtXr59NOuM7dnXNl3lX59lpfX82PD8AKzuUvDL/4hA4tMe3TIdrMvIZFJQm9kKEU&#10;MAqslJTA9hrkrVDA24b/v9D+AAAA//8DAFBLAQItABQABgAIAAAAIQC2gziS/gAAAOEBAAATAAAA&#10;AAAAAAAAAAAAAAAAAABbQ29udGVudF9UeXBlc10ueG1sUEsBAi0AFAAGAAgAAAAhADj9If/WAAAA&#10;lAEAAAsAAAAAAAAAAAAAAAAALwEAAF9yZWxzLy5yZWxzUEsBAi0AFAAGAAgAAAAhAMX/ECKAAgAA&#10;zwQAAA4AAAAAAAAAAAAAAAAALgIAAGRycy9lMm9Eb2MueG1sUEsBAi0AFAAGAAgAAAAhAHwB2Rbc&#10;AAAACgEAAA8AAAAAAAAAAAAAAAAA2gQAAGRycy9kb3ducmV2LnhtbFBLBQYAAAAABAAEAPMAAADj&#10;BQAAAAA=&#10;" filled="f" strokecolor="windowText"/>
            </w:pict>
          </mc:Fallback>
        </mc:AlternateContent>
      </w:r>
    </w:p>
    <w:p w14:paraId="1FB9A919" w14:textId="3D8C6C08" w:rsidR="003D1644" w:rsidRDefault="003D1644" w:rsidP="00054D7D">
      <w:pPr>
        <w:spacing w:line="276" w:lineRule="auto"/>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総務企画局人事課</w:t>
      </w:r>
    </w:p>
    <w:p w14:paraId="6DF6E416"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本市の令和５年（２０２３年）６月１日時点の障害者雇用率については、２．８４％と神奈川労働局へ報告したところでございます。</w:t>
      </w:r>
    </w:p>
    <w:p w14:paraId="4F193B7B" w14:textId="33991ACD" w:rsid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令和４年度から令和７年度を計画期間とする本市の障害者活躍推進計画における障害者実雇用率の数値目標は３．０％以上のため、目標達成に向けて引き続き積極的に取り組んでまいります。</w:t>
      </w:r>
    </w:p>
    <w:p w14:paraId="39855A7E" w14:textId="361A6510" w:rsidR="00B86DB0" w:rsidRDefault="003D1644" w:rsidP="00054D7D">
      <w:pPr>
        <w:spacing w:line="276" w:lineRule="auto"/>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2DA3D60E" wp14:editId="7AE427BC">
                <wp:simplePos x="0" y="0"/>
                <wp:positionH relativeFrom="column">
                  <wp:posOffset>-81280</wp:posOffset>
                </wp:positionH>
                <wp:positionV relativeFrom="paragraph">
                  <wp:posOffset>156846</wp:posOffset>
                </wp:positionV>
                <wp:extent cx="6191250" cy="1981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191250" cy="1981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7921B" id="正方形/長方形 8" o:spid="_x0000_s1026" style="position:absolute;left:0;text-align:left;margin-left:-6.4pt;margin-top:12.35pt;width:487.5pt;height: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ycfwIAAM8EAAAOAAAAZHJzL2Uyb0RvYy54bWysVM1uEzEQviPxDpbvdLNRU5qomypqVYRU&#10;tZVa1PPU682u5LWN7WQT3gMeAM49Iw48DpV4Cz57tz8UTogcnBnPj2e++WYPDjetYmvpfGN0wfOd&#10;EWdSC1M2elnwd1cnr/Y584F0ScpoWfCt9Pxw/vLFQWdncmxqo0rpGJJoP+tswesQ7CzLvKhlS37H&#10;WKlhrIxrKUB1y6x01CF7q7LxaLSXdcaV1hkhvcftcW/k85S/qqQI51XlZWCq4KgtpNOl8yae2fyA&#10;ZktHtm7EUAb9QxUtNRqPPqQ6pkBs5Zo/UrWNcMabKuwI02amqhohUw/oJh896+ayJitTLwDH2weY&#10;/P9LK87WF441ZcExKE0tRnR3++Xu07cf3z9nPz9+7SW2H4HqrJ/B/9JeuEHzEGPXm8q18R/9sE0C&#10;d/sArtwEJnC5l0/z8QQzELDl0/0c44tZs8dw63x4I03LolBwh+klUGl96kPveu8SX9PmpFEK9zRT&#10;mnUFn07GE+Qn8KhSFCC2Fp15veSM1BIEFcGljN6opozRMdhv/ZFybE3gCKhVmu4KRXOmyAcY0En6&#10;DcX+FhrLOSZf98HJNLgpHVPLRMGh+ohfj1iUbky5BfTO9Jz0Vpw0yHaKRy/IgYSACosVznFUyqA9&#10;M0ic1cZ9+Nt99Ac3YOWsA6nR+/sVOYle3mqwZprv7sYtSMru5PUYintquXlq0av2yACTHCtsRRKj&#10;f1D3YuVMe439W8RXYSIt8HaP8qAchX7ZsMFCLhbJDcy3FE71pRUxecQp4ni1uSZnh9kHTODM3C8A&#10;zZ5RoPeNkdosVsFUTeLHI67gVVSwNYlhw4bHtXyqJ6/H79D8FwAAAP//AwBQSwMEFAAGAAgAAAAh&#10;AJaLBjfeAAAACgEAAA8AAABkcnMvZG93bnJldi54bWxMj81OwzAQhO9IvIO1SNxaJ2mV0JBNBUhc&#10;uFHKfRsvicE/IXbb9O0xJziOZjTzTbOdrREnnoL2DiFfZiDYdV5p1yPs354XdyBCJKfIeMcIFw6w&#10;ba+vGqqVP7tXPu1iL1KJCzUhDDGOtZShG9hSWPqRXfI+/GQpJjn1Uk10TuXWyCLLSmlJu7Qw0MhP&#10;A3dfu6NFGNf55uXzcZ/pTleXkNN7Gb8N4u3N/HAPIvIc/8Lwi5/QoU1MB390KgiDsMiLhB4RinUF&#10;IgU2ZVGAOCCsVmUFsm3k/wvtDwAAAP//AwBQSwECLQAUAAYACAAAACEAtoM4kv4AAADhAQAAEwAA&#10;AAAAAAAAAAAAAAAAAAAAW0NvbnRlbnRfVHlwZXNdLnhtbFBLAQItABQABgAIAAAAIQA4/SH/1gAA&#10;AJQBAAALAAAAAAAAAAAAAAAAAC8BAABfcmVscy8ucmVsc1BLAQItABQABgAIAAAAIQAbIOycfwIA&#10;AM8EAAAOAAAAAAAAAAAAAAAAAC4CAABkcnMvZTJvRG9jLnhtbFBLAQItABQABgAIAAAAIQCWiwY3&#10;3gAAAAoBAAAPAAAAAAAAAAAAAAAAANkEAABkcnMvZG93bnJldi54bWxQSwUGAAAAAAQABADzAAAA&#10;5AUAAAAA&#10;" filled="f" strokecolor="windowText"/>
            </w:pict>
          </mc:Fallback>
        </mc:AlternateContent>
      </w:r>
    </w:p>
    <w:p w14:paraId="1A819342" w14:textId="66CFB5C4" w:rsidR="003D1644" w:rsidRDefault="003D1644" w:rsidP="003D1644">
      <w:pPr>
        <w:spacing w:line="276" w:lineRule="auto"/>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健康福祉局</w:t>
      </w:r>
      <w:r w:rsidRPr="003D1644">
        <w:rPr>
          <w:rFonts w:asciiTheme="minorEastAsia" w:eastAsiaTheme="minorEastAsia" w:hAnsiTheme="minorEastAsia" w:cstheme="minorBidi" w:hint="eastAsia"/>
          <w:szCs w:val="21"/>
        </w:rPr>
        <w:t>障害者社会参加・就労支援課</w:t>
      </w:r>
    </w:p>
    <w:p w14:paraId="01C696C1"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本市の令和５年（２０２３年）６月１日時点の障害者雇用率については、２．８４％と神奈川労働局へ報告したところでございます。</w:t>
      </w:r>
    </w:p>
    <w:p w14:paraId="3A921905"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令和４年度から令和７年度を計画期間とする本市の障害者活躍推進計画における障害者実雇用率の数値目標は３．０％以上のため、目標達成に向けて引き続き積極的に取り組んでまいります。</w:t>
      </w:r>
    </w:p>
    <w:p w14:paraId="11D6A36C" w14:textId="3FD79B9E"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健康福祉局；障害者雇用に関する就労者への支援機関として、市内には就労移行支援事業所があるほか、補助事業として市内３か所に障害者地域就労援助センターを設置し、職業能力と適正に応</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75648" behindDoc="0" locked="0" layoutInCell="1" allowOverlap="1" wp14:anchorId="4D79C5E7" wp14:editId="13D81C02">
                <wp:simplePos x="0" y="0"/>
                <wp:positionH relativeFrom="column">
                  <wp:posOffset>-147955</wp:posOffset>
                </wp:positionH>
                <wp:positionV relativeFrom="paragraph">
                  <wp:posOffset>-5080</wp:posOffset>
                </wp:positionV>
                <wp:extent cx="6191250" cy="411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191250" cy="4114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A8B07" id="正方形/長方形 9" o:spid="_x0000_s1026" style="position:absolute;left:0;text-align:left;margin-left:-11.65pt;margin-top:-.4pt;width:487.5pt;height:3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BVfgIAAM8EAAAOAAAAZHJzL2Uyb0RvYy54bWysVM1uEzEQviPxDpbvdLNRUkjUTRW1KkKq&#10;2kot6tn12tmV/IftZBPeAx4AzpwRBx6HSrwFn73bHwonRA7OjGc8P998sweHW63IRvjQWlPRcm9E&#10;iTDc1q1ZVfTt1cmLV5SEyEzNlDWiojsR6OHi+bODzs3F2DZW1cITBDFh3rmKNjG6eVEE3gjNwp51&#10;wsAordcsQvWrovasQ3StivFotF901tfOWy5CwO1xb6SLHF9KweO5lEFEoiqK2mI+fT5v0lksDth8&#10;5ZlrWj6Uwf6hCs1ag6T3oY5ZZGTt2z9C6ZZ7G6yMe9zqwkrZcpF7QDfl6Ek3lw1zIvcCcIK7hyn8&#10;v7D8bHPhSVtXdEaJYRojuv3y+fbjtx/fPxU/P3ztJTJLQHUuzOF/6S78oAWIqeut9Dr9ox+yzeDu&#10;7sEV20g4LvfLWTmeYgYctklZTl6NMvzFw3PnQ3wtrCZJqKjH9DKobHMaIlLC9c4lZTP2pFUqT1AZ&#10;0qGF6XiK+Aw8kopFiNqhs2BWlDC1AkF59DlisKqt0+sUJ+zCkfJkw8ARUKu23RWKpkSxEGFAJ/mX&#10;IEAFvz1N5Ryz0PSPs2lwUyaFFpmCQ/UJvx6xJN3Yegfove05GRw/aRHtFEkvmAcJARUWK57jkMqi&#10;PTtIlDTWv//bffIHN2ClpAOp0fu7NfMCvbwxYM2snEzSFmRlMn05huIfW24eW8xaH1lgUmKFHc9i&#10;8o/qTpTe6mvs3zJlhYkZjtw9yoNyFPtlwwZzsVxmNzDfsXhqLh1PwRNOCcer7TXzbph9xATO7N0C&#10;sPkTCvS+PQmW62hlm/nxgCtGlRRsTR7asOFpLR/r2evhO7T4BQAA//8DAFBLAwQUAAYACAAAACEA&#10;SeuwD90AAAAJAQAADwAAAGRycy9kb3ducmV2LnhtbEyPwU7DMBBE70j8g7VI3FonaUloGqcCJC7c&#10;KOW+jZfEJbZD7Lbp37Oc6G1HM5p9U20m24sTjcF4pyCdJyDINV4b1yrYfbzOHkGEiE5j7x0puFCA&#10;TX17U2Gp/dm902kbW8ElLpSooItxKKUMTUcWw9wP5Nj78qPFyHJspR7xzOW2l1mS5NKicfyhw4Fe&#10;Omq+t0erYFimq7fD8y4xjSkuIcXPPP70St3fTU9rEJGm+B+GP3xGh5qZ9v7odBC9glm2WHCUD17A&#10;/uohLUDsFeTLIgNZV/J6Qf0LAAD//wMAUEsBAi0AFAAGAAgAAAAhALaDOJL+AAAA4QEAABMAAAAA&#10;AAAAAAAAAAAAAAAAAFtDb250ZW50X1R5cGVzXS54bWxQSwECLQAUAAYACAAAACEAOP0h/9YAAACU&#10;AQAACwAAAAAAAAAAAAAAAAAvAQAAX3JlbHMvLnJlbHNQSwECLQAUAAYACAAAACEADpAwVX4CAADP&#10;BAAADgAAAAAAAAAAAAAAAAAuAgAAZHJzL2Uyb0RvYy54bWxQSwECLQAUAAYACAAAACEASeuwD90A&#10;AAAJAQAADwAAAAAAAAAAAAAAAADYBAAAZHJzL2Rvd25yZXYueG1sUEsFBgAAAAAEAAQA8wAAAOIF&#10;AAAAAA==&#10;" filled="f" strokecolor="windowText"/>
            </w:pict>
          </mc:Fallback>
        </mc:AlternateContent>
      </w:r>
      <w:r w:rsidRPr="003D1644">
        <w:rPr>
          <w:rFonts w:asciiTheme="minorEastAsia" w:eastAsiaTheme="minorEastAsia" w:hAnsiTheme="minorEastAsia" w:cstheme="minorBidi" w:hint="eastAsia"/>
          <w:szCs w:val="21"/>
        </w:rPr>
        <w:t>じた就労支援と定着支援等を実施し、障害者の適正や状況に合せて多様な働き方が実現できるように支援しています。</w:t>
      </w:r>
    </w:p>
    <w:p w14:paraId="72481F1A"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なお、就労移行支援事業所は令和４年４月には32か所、令和５年４月には37か所と増えています。</w:t>
      </w:r>
    </w:p>
    <w:p w14:paraId="53DE237A"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一方、障害者雇用に関する企業への相談・支援機関として、本市では、平成31年度に『企業応援センターかわさき』を設置し、障害者雇用促進ネットワーク会議の開催等による障害者雇用の啓発や障害者の雇用相談を行っております。</w:t>
      </w:r>
    </w:p>
    <w:p w14:paraId="0C03E30E" w14:textId="77777777" w:rsidR="003D1644" w:rsidRP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企業応援センターかわさき』においては、障害者地域就労援助センター等と連携を図りながら、法定雇用率の算定対象となる週20時間以上の雇用相談を行っているほか、法定雇用率の算定対象とならない週20時間未満の短時間雇用について、求人開拓や企業への丁寧な対応によるマッチングを行っております。</w:t>
      </w:r>
    </w:p>
    <w:p w14:paraId="723D029B" w14:textId="4B12ECA2" w:rsidR="003D1644" w:rsidRDefault="003D1644" w:rsidP="003D1644">
      <w:pPr>
        <w:spacing w:line="276" w:lineRule="auto"/>
        <w:jc w:val="left"/>
        <w:rPr>
          <w:rFonts w:asciiTheme="minorEastAsia" w:eastAsiaTheme="minorEastAsia" w:hAnsiTheme="minorEastAsia" w:cstheme="minorBidi"/>
          <w:szCs w:val="21"/>
        </w:rPr>
      </w:pPr>
      <w:r w:rsidRPr="003D1644">
        <w:rPr>
          <w:rFonts w:asciiTheme="minorEastAsia" w:eastAsiaTheme="minorEastAsia" w:hAnsiTheme="minorEastAsia" w:cstheme="minorBidi" w:hint="eastAsia"/>
          <w:szCs w:val="21"/>
        </w:rPr>
        <w:t xml:space="preserve">　令和６年４月以降、法定雇用率が引き上げられることなどを踏まえ、令和５年度から企業、支援機関、ハローワークなどが委員となる『川崎市障害者等雇用促進プラットフォーム』を試行的に開催し、委員から意見や助言をいただき、障害者雇用施策の検討を行い、シームレスな支援の実施につなげていきたいと考えております。</w:t>
      </w:r>
    </w:p>
    <w:p w14:paraId="300CDC2B" w14:textId="77777777" w:rsidR="003D1644" w:rsidRPr="00B86DB0" w:rsidRDefault="003D1644" w:rsidP="003D1644">
      <w:pPr>
        <w:spacing w:line="276" w:lineRule="auto"/>
        <w:ind w:left="210" w:hangingChars="100" w:hanging="210"/>
        <w:jc w:val="left"/>
        <w:rPr>
          <w:rFonts w:asciiTheme="minorEastAsia" w:eastAsiaTheme="minorEastAsia" w:hAnsiTheme="minorEastAsia" w:cstheme="minorBidi"/>
          <w:szCs w:val="21"/>
        </w:rPr>
      </w:pPr>
    </w:p>
    <w:p w14:paraId="0BB51A50" w14:textId="5F1B7821" w:rsidR="00D726D4" w:rsidRPr="00B86DB0" w:rsidRDefault="00D726D4" w:rsidP="00054D7D">
      <w:pPr>
        <w:spacing w:line="276" w:lineRule="auto"/>
        <w:ind w:left="210" w:hangingChars="100" w:hanging="210"/>
        <w:rPr>
          <w:rFonts w:asciiTheme="minorEastAsia" w:eastAsiaTheme="minorEastAsia" w:hAnsiTheme="minorEastAsia" w:cstheme="minorBidi"/>
          <w:szCs w:val="21"/>
        </w:rPr>
      </w:pPr>
      <w:r w:rsidRPr="00B86DB0">
        <w:rPr>
          <w:rFonts w:asciiTheme="minorEastAsia" w:eastAsiaTheme="minorEastAsia" w:hAnsiTheme="minorEastAsia" w:cstheme="minorBidi" w:hint="eastAsia"/>
          <w:szCs w:val="21"/>
        </w:rPr>
        <w:t>６．男女</w:t>
      </w:r>
      <w:r w:rsidRPr="00DB07EE">
        <w:rPr>
          <w:rFonts w:asciiTheme="minorEastAsia" w:eastAsiaTheme="minorEastAsia" w:hAnsiTheme="minorEastAsia" w:cstheme="minorBidi" w:hint="eastAsia"/>
          <w:szCs w:val="21"/>
        </w:rPr>
        <w:t>がともに仕事と生活の調和を実現するためには、働き方を見直し、男性も含めた労働時間の短縮や、仕事と育児や介護等の両立支援に向けた環境整備が不可欠である。男性の積極的な育休取得と取得期間の延長を促進し、妊娠・出産や育児などを経ながら男女がともに就業継続できる環境の整備に</w:t>
      </w:r>
      <w:r w:rsidRPr="00B86DB0">
        <w:rPr>
          <w:rFonts w:asciiTheme="minorEastAsia" w:eastAsiaTheme="minorEastAsia" w:hAnsiTheme="minorEastAsia" w:cstheme="minorBidi" w:hint="eastAsia"/>
          <w:szCs w:val="21"/>
        </w:rPr>
        <w:t xml:space="preserve">向けて、男女雇用機会均等法や育児・介護休業法等の周知・徹底とともに、企業における両立支援制度等の充実、働き方の見直しを含めたワーク・ライフ・バランスの取り組みの促進・支援など、施策の拡充をはかること。　　　　　　　　　　　　　　　　　　　　　　　　</w:t>
      </w:r>
    </w:p>
    <w:p w14:paraId="11EBEF24" w14:textId="5DACE45A" w:rsidR="00F63D9A" w:rsidRDefault="00F63D9A" w:rsidP="00054D7D">
      <w:pPr>
        <w:spacing w:line="276" w:lineRule="auto"/>
        <w:ind w:left="210" w:hangingChars="100" w:hanging="210"/>
        <w:rPr>
          <w:rFonts w:asciiTheme="minorEastAsia" w:eastAsiaTheme="minorEastAsia" w:hAnsiTheme="minorEastAsia"/>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26FC0575" wp14:editId="6543E7E0">
                <wp:simplePos x="0" y="0"/>
                <wp:positionH relativeFrom="column">
                  <wp:posOffset>-90805</wp:posOffset>
                </wp:positionH>
                <wp:positionV relativeFrom="paragraph">
                  <wp:posOffset>21590</wp:posOffset>
                </wp:positionV>
                <wp:extent cx="6191250" cy="3009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91250" cy="30099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DFB4F" id="正方形/長方形 10" o:spid="_x0000_s1026" style="position:absolute;left:0;text-align:left;margin-left:-7.15pt;margin-top:1.7pt;width:487.5pt;height:23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D8fwIAANEEAAAOAAAAZHJzL2Uyb0RvYy54bWysVM1uEzEQviPxDpbvdDehKSTqpopaFSFV&#10;baUW9ex67exK/sN2sgnvAQ9Az5wRBx6HSrwFn73bHwonRA7OjGc8P998s/sHG63IWvjQWlPR0U5J&#10;iTDc1q1ZVvTd5fGL15SEyEzNlDWiolsR6MH8+bP9zs3E2DZW1cITBDFh1rmKNjG6WVEE3gjNwo51&#10;wsAordcsQvXLovasQ3StinFZ7hWd9bXzlosQcHvUG+k8x5dS8HgmZRCRqIqitphPn8/rdBbzfTZb&#10;euaalg9lsH+oQrPWIOl9qCMWGVn59o9QuuXeBivjDre6sFK2XOQe0M2ofNLNRcOcyL0AnODuYQr/&#10;Lyw/XZ970taYHeAxTGNGt19ubj99+/H9c/Hz49deIrACqs6FGV5cuHM/aAFi6nsjvU7/6IhsMrzb&#10;e3jFJhKOy73RdDSeIA2H7WVZTqdljlo8PHc+xDfCapKEinrML8PK1ichIiVc71xSNmOPW6XyDJUh&#10;XUWnk/EE8RmYJBWLELVDb8EsKWFqCYry6HPEYFVbp9cpTtiGQ+XJmoElIFdtu0sUTYliIcKATvIv&#10;QYAKfnuayjlioekfZ9PgpkwKLTIJh+oTfj1iSbq29Rbge9uzMjh+3CLaCZKeMw8aAiqsVjzDIZVF&#10;e3aQKGms//C3++QPdsBKSQdao/f3K+YFenlrwJvpaHc37UFWdievxlD8Y8v1Y4tZ6UMLTEZYYsez&#10;mPyjuhOlt/oKG7hIWWFihiN3j/KgHMZ+3bDDXCwW2Q3cdyyemAvHU/CEU8LxcnPFvBtmHzGBU3u3&#10;Amz2hAK9b0+CxSpa2WZ+POCKUSUFe5OHNux4WszHevZ6+BLNfwEAAP//AwBQSwMEFAAGAAgAAAAh&#10;ACLcKJfcAAAACQEAAA8AAABkcnMvZG93bnJldi54bWxMj81OwzAQhO9IvIO1SNxaO9RKaMimAiQu&#10;3Cjlvo1NYvBPiN02fXvMiR5HM5r5ptnMzrKjnqIJHqFYCmDad0EZ3yPs3l8W98BiIq/IBq8RzjrC&#10;pr2+aqhW4eTf9HGbepZLfKwJYUhprDmP3aAdxWUYtc/eZ5gcpSynnquJTrncWX4nRMkdGZ8XBhr1&#10;86C77+3BIYyyWL9+Pe2E6Ux1jgV9lOnHIt7ezI8PwJKe038Y/vAzOrSZaR8OXkVmERaFXOUowkoC&#10;y/66FBWwPYKsKgm8bfjlg/YXAAD//wMAUEsBAi0AFAAGAAgAAAAhALaDOJL+AAAA4QEAABMAAAAA&#10;AAAAAAAAAAAAAAAAAFtDb250ZW50X1R5cGVzXS54bWxQSwECLQAUAAYACAAAACEAOP0h/9YAAACU&#10;AQAACwAAAAAAAAAAAAAAAAAvAQAAX3JlbHMvLnJlbHNQSwECLQAUAAYACAAAACEAD28A/H8CAADR&#10;BAAADgAAAAAAAAAAAAAAAAAuAgAAZHJzL2Uyb0RvYy54bWxQSwECLQAUAAYACAAAACEAItwol9wA&#10;AAAJAQAADwAAAAAAAAAAAAAAAADZBAAAZHJzL2Rvd25yZXYueG1sUEsFBgAAAAAEAAQA8wAAAOIF&#10;AAAAAA==&#10;" filled="f" strokecolor="windowText"/>
            </w:pict>
          </mc:Fallback>
        </mc:AlternateContent>
      </w:r>
      <w:r>
        <w:rPr>
          <w:rFonts w:asciiTheme="minorEastAsia" w:eastAsiaTheme="minorEastAsia" w:hAnsiTheme="minorEastAsia" w:hint="eastAsia"/>
          <w:sz w:val="22"/>
          <w:szCs w:val="22"/>
        </w:rPr>
        <w:t>経済労働局労働雇用部</w:t>
      </w:r>
    </w:p>
    <w:p w14:paraId="7D96CB5E" w14:textId="40ECF62D" w:rsidR="00F63D9A" w:rsidRPr="00F63D9A" w:rsidRDefault="00F63D9A" w:rsidP="00F63D9A">
      <w:pPr>
        <w:spacing w:line="276" w:lineRule="auto"/>
        <w:ind w:leftChars="-1" w:hanging="2"/>
        <w:rPr>
          <w:rFonts w:asciiTheme="minorEastAsia" w:eastAsiaTheme="minorEastAsia" w:hAnsiTheme="minorEastAsia"/>
          <w:sz w:val="22"/>
          <w:szCs w:val="22"/>
        </w:rPr>
      </w:pPr>
      <w:r w:rsidRPr="00F63D9A">
        <w:rPr>
          <w:rFonts w:asciiTheme="minorEastAsia" w:eastAsiaTheme="minorEastAsia" w:hAnsiTheme="minorEastAsia" w:hint="eastAsia"/>
          <w:sz w:val="22"/>
          <w:szCs w:val="22"/>
        </w:rPr>
        <w:t>本市では、育児や介護と仕事の両立支援や有給休暇の取得率向上などに意欲的に取り組む企業に対して、必要に応じて、社会保険労務士などの専門アドバイザーを派遣し、課題解決に向けた助言などを行うとともに、ホームページや「かわさき労働情報」等によりワーク・ライフ・バランス推進に関する啓発や助成制度の広報などを行っているところです。また、国におきましては、従業員の職業生活と家庭生活の両立を支援するための中小企業両立支援助成金制度を制定するなど、それぞれの役割の中でワーク・ライフ・バランスの推進に向けた環境整備に努めております。</w:t>
      </w:r>
    </w:p>
    <w:p w14:paraId="6BCFD185" w14:textId="1D04C3AC" w:rsidR="00B86DB0" w:rsidRPr="00B86DB0" w:rsidRDefault="00F63D9A" w:rsidP="00F63D9A">
      <w:pPr>
        <w:spacing w:line="276" w:lineRule="auto"/>
        <w:ind w:leftChars="-1" w:hanging="2"/>
        <w:rPr>
          <w:rFonts w:asciiTheme="minorEastAsia" w:eastAsiaTheme="minorEastAsia" w:hAnsiTheme="minorEastAsia"/>
          <w:sz w:val="22"/>
          <w:szCs w:val="22"/>
        </w:rPr>
      </w:pPr>
      <w:r w:rsidRPr="00F63D9A">
        <w:rPr>
          <w:rFonts w:asciiTheme="minorEastAsia" w:eastAsiaTheme="minorEastAsia" w:hAnsiTheme="minorEastAsia" w:hint="eastAsia"/>
          <w:sz w:val="22"/>
          <w:szCs w:val="22"/>
        </w:rPr>
        <w:t xml:space="preserve">  今後とも、こうした本市の取組と国などの取組との相乗効果が図られるよう、国、関係部局及び中小企業団体や商工会議所など市内産業界との連携を強化し、ワーク・ライフ・バランスを導入しやすい環境づくりに取り組んでまいります。</w:t>
      </w:r>
    </w:p>
    <w:p w14:paraId="6E72A1BB" w14:textId="77777777" w:rsidR="00D726D4" w:rsidRPr="00B86DB0" w:rsidRDefault="00D726D4" w:rsidP="00054D7D">
      <w:pPr>
        <w:spacing w:line="276" w:lineRule="auto"/>
        <w:ind w:left="210" w:hangingChars="100" w:hanging="210"/>
        <w:rPr>
          <w:rFonts w:asciiTheme="minorEastAsia" w:eastAsiaTheme="minorEastAsia" w:hAnsiTheme="minorEastAsia" w:cstheme="minorBidi"/>
          <w:kern w:val="0"/>
          <w:szCs w:val="21"/>
        </w:rPr>
      </w:pPr>
      <w:r w:rsidRPr="00B86DB0">
        <w:rPr>
          <w:rFonts w:asciiTheme="minorEastAsia" w:eastAsiaTheme="minorEastAsia" w:hAnsiTheme="minorEastAsia" w:cstheme="minorBidi" w:hint="eastAsia"/>
          <w:szCs w:val="21"/>
        </w:rPr>
        <w:lastRenderedPageBreak/>
        <w:t>７．</w:t>
      </w:r>
      <w:r w:rsidRPr="00B86DB0">
        <w:rPr>
          <w:rFonts w:asciiTheme="minorEastAsia" w:eastAsiaTheme="minorEastAsia" w:hAnsiTheme="minorEastAsia" w:cstheme="minorBidi" w:hint="eastAsia"/>
          <w:kern w:val="0"/>
          <w:szCs w:val="21"/>
        </w:rPr>
        <w:t xml:space="preserve">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整備するとともに、職場環境の改善と人材の育成を計画的に行うよう指導を徹底すること。　　　　　　　　</w:t>
      </w:r>
    </w:p>
    <w:bookmarkEnd w:id="0"/>
    <w:p w14:paraId="6F50FBBE" w14:textId="61246B68" w:rsidR="000C50BD" w:rsidRPr="00B86DB0" w:rsidRDefault="00CC7858" w:rsidP="00054D7D">
      <w:pPr>
        <w:widowControl/>
        <w:spacing w:line="276" w:lineRule="auto"/>
        <w:ind w:left="210" w:hangingChars="100" w:hanging="210"/>
        <w:jc w:val="left"/>
        <w:rPr>
          <w:rFonts w:asciiTheme="minorEastAsia" w:hAnsiTheme="minorEastAsia"/>
          <w:kern w:val="0"/>
          <w:sz w:val="22"/>
        </w:rPr>
      </w:pPr>
      <w:r>
        <w:rPr>
          <w:rFonts w:asciiTheme="minorEastAsia" w:eastAsiaTheme="minorEastAsia" w:hAnsiTheme="minorEastAsia" w:hint="eastAsia"/>
          <w:noProof/>
          <w:szCs w:val="21"/>
        </w:rPr>
        <mc:AlternateContent>
          <mc:Choice Requires="wps">
            <w:drawing>
              <wp:anchor distT="0" distB="0" distL="114300" distR="114300" simplePos="0" relativeHeight="251679744" behindDoc="0" locked="0" layoutInCell="1" allowOverlap="1" wp14:anchorId="4D395417" wp14:editId="07CCA8F5">
                <wp:simplePos x="0" y="0"/>
                <wp:positionH relativeFrom="column">
                  <wp:posOffset>-195580</wp:posOffset>
                </wp:positionH>
                <wp:positionV relativeFrom="paragraph">
                  <wp:posOffset>86360</wp:posOffset>
                </wp:positionV>
                <wp:extent cx="6191250" cy="15811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191250" cy="1581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5E41D" id="正方形/長方形 11" o:spid="_x0000_s1026" style="position:absolute;left:0;text-align:left;margin-left:-15.4pt;margin-top:6.8pt;width:487.5pt;height:12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ccfgIAANEEAAAOAAAAZHJzL2Uyb0RvYy54bWysVM1u1DAQviPxDpbvNJtVt9Co2WrVqgip&#10;aiu1qGfXcTaRHI+xvZtd3gMeAM6cEQceh0q8BZ+d9IfCCbEH74znxzPffJODw02n2Vo535Ipeb4z&#10;4UwZSVVrliV/e3Xy4hVnPghTCU1GlXyrPD+cP3920NtCTakhXSnHkMT4orclb0KwRZZ52ahO+B2y&#10;ysBYk+tEgOqWWeVEj+ydzqaTyV7Wk6usI6m8x+3xYOTzlL+ulQznde1VYLrkqC2k06XzJp7Z/EAU&#10;Syds08qxDPEPVXSiNXj0PtWxCIKtXPtHqq6VjjzVYUdSl1Fdt1KlHtBNPnnSzWUjrEq9ABxv72Hy&#10;/y+tPFtfONZWmF3OmREdZnT75fPtx28/vn/Kfn74OkgMVkDVW18g4tJeuFHzEGPfm9p18R8dsU2C&#10;d3sPr9oEJnG5l+/n0xmmIGHLZ6/yHAryZA/h1vnwWlHHolByh/klWMX61IfB9c4lvmbopNUa96LQ&#10;hvUl359NZ8gvwKRaiwCxs+jNmyVnQi9BURlcyuhJt1WMjsF+64+0Y2sBloBcFfVXKJozLXyAAZ2k&#10;31jsb6GxnGPhmyE4mUY3bWJqlUg4Vh/xGxCL0g1VW4DvaGClt/KkRbZTPHohHGgIqLBa4RxHrQnt&#10;0Shx1pB7/7f76A92wMpZD1qj93cr4RR6eWPAm/18dzfuQVJ2Zy+nUNxjy81ji1l1RwRMQA1Ul8To&#10;H/SdWDvqrrGBi/gqTMJIvD2gPCpHYVg37LBUi0VyA/etCKfm0sqYPOIUcbzaXAtnx9kHTOCM7lZA&#10;FE8oMPjGSEOLVaC6Tfx4wBW8igr2JjFs3PG4mI/15PXwJZr/AgAA//8DAFBLAwQUAAYACAAAACEA&#10;38Lwtd0AAAAKAQAADwAAAGRycy9kb3ducmV2LnhtbEyPMU/DMBSEdyT+g/WQ2Fo7aWRoiFMBEgsb&#10;bdnd2CQG+znEbpv+ex4TjKc73X3XbObg2clOyUVUUCwFMItdNA57Bfvdy+IeWMoajfYRrYKLTbBp&#10;r68aXZt4xjd72uaeUQmmWisYch5rzlM32KDTMo4WyfuIU9CZ5NRzM+kzlQfPSyEkD9ohLQx6tM+D&#10;7b62x6BgrIr16+fTXrjO3V1Sod9l/vZK3d7Mjw/Asp3zXxh+8QkdWmI6xCOaxLyCxUoQeiZjJYFR&#10;YF1VJbCDglKWEnjb8P8X2h8AAAD//wMAUEsBAi0AFAAGAAgAAAAhALaDOJL+AAAA4QEAABMAAAAA&#10;AAAAAAAAAAAAAAAAAFtDb250ZW50X1R5cGVzXS54bWxQSwECLQAUAAYACAAAACEAOP0h/9YAAACU&#10;AQAACwAAAAAAAAAAAAAAAAAvAQAAX3JlbHMvLnJlbHNQSwECLQAUAAYACAAAACEATYFXHH4CAADR&#10;BAAADgAAAAAAAAAAAAAAAAAuAgAAZHJzL2Uyb0RvYy54bWxQSwECLQAUAAYACAAAACEA38Lwtd0A&#10;AAAKAQAADwAAAAAAAAAAAAAAAADYBAAAZHJzL2Rvd25yZXYueG1sUEsFBgAAAAAEAAQA8wAAAOIF&#10;AAAAAA==&#10;" filled="f" strokecolor="windowText"/>
            </w:pict>
          </mc:Fallback>
        </mc:AlternateContent>
      </w:r>
    </w:p>
    <w:p w14:paraId="3013D4F4" w14:textId="23187A55" w:rsidR="00FB42C7" w:rsidRPr="00B86DB0" w:rsidRDefault="00FD60E4" w:rsidP="00054D7D">
      <w:pPr>
        <w:overflowPunct w:val="0"/>
        <w:spacing w:line="276" w:lineRule="auto"/>
        <w:jc w:val="left"/>
        <w:textAlignment w:val="baseline"/>
        <w:rPr>
          <w:rFonts w:asciiTheme="majorEastAsia" w:eastAsiaTheme="majorEastAsia" w:hAnsiTheme="majorEastAsia" w:cs="ＭＳ ゴシック"/>
          <w:b/>
          <w:bCs/>
          <w:kern w:val="0"/>
          <w:sz w:val="24"/>
        </w:rPr>
      </w:pPr>
      <w:r>
        <w:rPr>
          <w:rFonts w:asciiTheme="minorEastAsia" w:eastAsiaTheme="minorEastAsia" w:hAnsiTheme="minorEastAsia" w:hint="eastAsia"/>
          <w:sz w:val="22"/>
          <w:szCs w:val="22"/>
        </w:rPr>
        <w:t>経済労働局労働雇用部</w:t>
      </w:r>
    </w:p>
    <w:p w14:paraId="1A9655D4" w14:textId="2A11C61A" w:rsidR="007E1B34" w:rsidRPr="00CC7858" w:rsidRDefault="00CC7858" w:rsidP="00CC7858">
      <w:pPr>
        <w:overflowPunct w:val="0"/>
        <w:spacing w:line="276" w:lineRule="auto"/>
        <w:jc w:val="left"/>
        <w:textAlignment w:val="baseline"/>
        <w:rPr>
          <w:rFonts w:asciiTheme="minorEastAsia" w:eastAsiaTheme="minorEastAsia" w:hAnsiTheme="minorEastAsia" w:cs="ＭＳ ゴシック"/>
          <w:bCs/>
          <w:kern w:val="0"/>
          <w:szCs w:val="21"/>
        </w:rPr>
      </w:pPr>
      <w:r w:rsidRPr="00CC7858">
        <w:rPr>
          <w:rFonts w:asciiTheme="minorEastAsia" w:eastAsiaTheme="minorEastAsia" w:hAnsiTheme="minorEastAsia" w:cs="ＭＳ ゴシック" w:hint="eastAsia"/>
          <w:bCs/>
          <w:kern w:val="0"/>
          <w:szCs w:val="21"/>
        </w:rPr>
        <w:t>本市では、「かわさき労働情報」への掲載、「働くためのガイドブック」、市ホームページ等を通じ、ハラスメントに関する啓発・広報を行うとともに、市内２か所の労働相談窓口において、ハラスメントを含めた労働問題に関する相談対応を行っております。今後につきましても、「かわさき労働情報」等を活用した啓発活動や市民の方が相談しやすい環境整備に務めてまいります。</w:t>
      </w:r>
    </w:p>
    <w:p w14:paraId="62727583" w14:textId="1B390ED7" w:rsidR="00FD60E4" w:rsidRDefault="00FD60E4" w:rsidP="00054D7D">
      <w:pPr>
        <w:overflowPunct w:val="0"/>
        <w:spacing w:line="276" w:lineRule="auto"/>
        <w:jc w:val="left"/>
        <w:textAlignment w:val="baseline"/>
        <w:rPr>
          <w:rFonts w:asciiTheme="majorEastAsia" w:eastAsiaTheme="majorEastAsia" w:hAnsiTheme="majorEastAsia" w:cs="ＭＳ ゴシック"/>
          <w:b/>
          <w:bCs/>
          <w:kern w:val="0"/>
          <w:sz w:val="24"/>
        </w:rPr>
      </w:pPr>
    </w:p>
    <w:p w14:paraId="6F1990E7" w14:textId="0647E7B8" w:rsidR="00FB42C7" w:rsidRPr="00B86DB0" w:rsidRDefault="00FB42C7" w:rsidP="00054D7D">
      <w:pPr>
        <w:overflowPunct w:val="0"/>
        <w:spacing w:line="276" w:lineRule="auto"/>
        <w:jc w:val="left"/>
        <w:textAlignment w:val="baseline"/>
        <w:rPr>
          <w:rFonts w:asciiTheme="majorEastAsia" w:eastAsiaTheme="majorEastAsia" w:hAnsiTheme="majorEastAsia" w:cs="ＭＳ ゴシック"/>
          <w:b/>
          <w:bCs/>
          <w:kern w:val="0"/>
          <w:sz w:val="24"/>
        </w:rPr>
      </w:pPr>
      <w:r w:rsidRPr="00B86DB0">
        <w:rPr>
          <w:rFonts w:asciiTheme="majorEastAsia" w:eastAsiaTheme="majorEastAsia" w:hAnsiTheme="majorEastAsia" w:cs="ＭＳ ゴシック" w:hint="eastAsia"/>
          <w:b/>
          <w:bCs/>
          <w:kern w:val="0"/>
          <w:sz w:val="24"/>
        </w:rPr>
        <w:t>【福祉・社会保障政策】</w:t>
      </w:r>
    </w:p>
    <w:p w14:paraId="5E78398E" w14:textId="03DD6BB6" w:rsidR="00CF25EF" w:rsidRPr="00B86DB0" w:rsidRDefault="00CF25EF" w:rsidP="00054D7D">
      <w:pPr>
        <w:tabs>
          <w:tab w:val="left" w:pos="840"/>
          <w:tab w:val="center" w:pos="4252"/>
          <w:tab w:val="right" w:pos="8504"/>
        </w:tabs>
        <w:spacing w:line="276" w:lineRule="auto"/>
        <w:ind w:left="220" w:hangingChars="100" w:hanging="220"/>
        <w:rPr>
          <w:rFonts w:asciiTheme="minorEastAsia" w:hAnsiTheme="minorEastAsia"/>
          <w:color w:val="000000"/>
          <w:sz w:val="22"/>
        </w:rPr>
      </w:pPr>
    </w:p>
    <w:p w14:paraId="54189B64" w14:textId="002A49DF" w:rsidR="00D726D4" w:rsidRDefault="00D726D4"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sidRPr="00B86DB0">
        <w:rPr>
          <w:rFonts w:asciiTheme="minorEastAsia" w:eastAsiaTheme="minorEastAsia" w:hAnsiTheme="minorEastAsia" w:cs="ＭＳ Ｐゴシック" w:hint="eastAsia"/>
          <w:kern w:val="0"/>
          <w:szCs w:val="21"/>
        </w:rPr>
        <w:t>８．</w:t>
      </w:r>
      <w:bookmarkStart w:id="4" w:name="_Hlk138682484"/>
      <w:r w:rsidRPr="00B86DB0">
        <w:rPr>
          <w:rFonts w:asciiTheme="minorEastAsia" w:eastAsiaTheme="minorEastAsia" w:hAnsiTheme="minorEastAsia" w:cs="ＭＳ Ｐゴシック" w:hint="eastAsia"/>
          <w:kern w:val="0"/>
          <w:szCs w:val="21"/>
        </w:rPr>
        <w:t>新型コロナウイルス感染症法上の位置づけが「５類」に移行された後も、</w:t>
      </w:r>
      <w:bookmarkStart w:id="5" w:name="_Hlk138682446"/>
      <w:bookmarkEnd w:id="4"/>
      <w:r w:rsidRPr="00B86DB0">
        <w:rPr>
          <w:rFonts w:asciiTheme="minorEastAsia" w:eastAsiaTheme="minorEastAsia" w:hAnsiTheme="minorEastAsia" w:cs="ＭＳ Ｐゴシック" w:hint="eastAsia"/>
          <w:kern w:val="0"/>
          <w:szCs w:val="21"/>
        </w:rPr>
        <w:t>医療機関への影響は甚大であることから、引き続き医療提供体制の整備に向け、公立病院をはじめとする医療機関の</w:t>
      </w:r>
      <w:r w:rsidRPr="00B86DB0">
        <w:rPr>
          <w:rFonts w:asciiTheme="minorEastAsia" w:eastAsiaTheme="minorEastAsia" w:hAnsiTheme="minorEastAsia" w:hint="eastAsia"/>
          <w:szCs w:val="21"/>
        </w:rPr>
        <w:t>体制強化</w:t>
      </w:r>
      <w:r w:rsidRPr="00B86DB0">
        <w:rPr>
          <w:rFonts w:asciiTheme="minorEastAsia" w:eastAsiaTheme="minorEastAsia" w:hAnsiTheme="minorEastAsia" w:cs="ＭＳ Ｐゴシック" w:hint="eastAsia"/>
          <w:kern w:val="0"/>
          <w:szCs w:val="21"/>
        </w:rPr>
        <w:t>をはかるとともに、過重労働の解消やメンタルヘルス対策などの労働安全衛生対策を強化すること。</w:t>
      </w:r>
    </w:p>
    <w:p w14:paraId="7160909A" w14:textId="392D0008" w:rsidR="000C7F46" w:rsidRDefault="00CC1F51"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1792" behindDoc="0" locked="0" layoutInCell="1" allowOverlap="1" wp14:anchorId="0E6706E7" wp14:editId="20815B37">
                <wp:simplePos x="0" y="0"/>
                <wp:positionH relativeFrom="column">
                  <wp:posOffset>-128905</wp:posOffset>
                </wp:positionH>
                <wp:positionV relativeFrom="paragraph">
                  <wp:posOffset>97790</wp:posOffset>
                </wp:positionV>
                <wp:extent cx="6191250" cy="12192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191250" cy="1219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1501E" id="正方形/長方形 13" o:spid="_x0000_s1026" style="position:absolute;left:0;text-align:left;margin-left:-10.15pt;margin-top:7.7pt;width:487.5pt;height:9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EnfwIAANEEAAAOAAAAZHJzL2Uyb0RvYy54bWysVM1uEzEQviPxDpbvdLOhKWTVTRW1KkKq&#10;2kot6tn1epOVvB5jO9mE94AHoGfOiAOPQyXegs/e7Q+FEyIHZ8bz45lvvtn9g02r2Vo535Apeb4z&#10;4kwZSVVjFiV/d3n84jVnPghTCU1GlXyrPD+YPX+239lCjWlJulKOIYnxRWdLvgzBFlnm5VK1wu+Q&#10;VQbGmlwrAlS3yConOmRvdTYejfayjlxlHUnlPW6PeiOfpfx1rWQ4q2uvAtMlR20hnS6d1/HMZvui&#10;WDhhl40cyhD/UEUrGoNH71MdiSDYyjV/pGob6chTHXYktRnVdSNV6gHd5KMn3VwshVWpF4Dj7T1M&#10;/v+llafrc8eaCrN7yZkRLWZ0++Xm9tO3H98/Zz8/fu0lBiug6qwvEHFhz92geYix703t2viPjtgm&#10;wbu9h1dtApO43Mun+XiCKUjY8nE+xQBj1uwh3Dof3ihqWRRK7jC/BKtYn/jQu965xNcMHTda414U&#10;2rCu5NPJeIL8AkyqtQgQW4vevFlwJvQCFJXBpYyedFPF6Bjst/5QO7YWYAnIVVF3iaI508IHGNBJ&#10;+g3F/hYayzkSftkHJ9Pgpk1MrRIJh+ojfj1iUbqmagvwHfWs9FYeN8h2gkfPhQMNARVWK5zhqDWh&#10;PRokzpbkPvztPvqDHbBy1oHW6P39SjiFXt4a8Gaa7+7GPUjK7uTVGIp7bLl+bDGr9pCASY4ltjKJ&#10;0T/oO7F21F5hA+fxVZiEkXi7R3lQDkO/bthhqebz5AbuWxFOzIWVMXnEKeJ4ubkSzg6zD5jAKd2t&#10;gCieUKD3jZGG5qtAdZP48YAreBUV7E1i2LDjcTEf68nr4Us0+wUAAP//AwBQSwMEFAAGAAgAAAAh&#10;AHD35CzeAAAACgEAAA8AAABkcnMvZG93bnJldi54bWxMj8tOwzAQRfdI/IM1SOxaOyFtaBqnAiQ2&#10;7ChlP41N4uJHiN02/XuGFV2O7tG9Z+rN5Cw76TGa4CVkcwFM+zYo4zsJu4/X2SOwmNArtMFrCRcd&#10;YdPc3tRYqXD27/q0TR2jEh8rlNCnNFScx7bXDuM8DNpT9hVGh4nOseNqxDOVO8tzIZbcofG00OOg&#10;X3rdfm+PTsJQZKu3w/NOmNaUl5jh5zL9WCnv76anNbCkp/QPw58+qUNDTvtw9CoyK2GWiwdCKVgU&#10;wAhYLYoS2F5CLsoCeFPz6xeaXwAAAP//AwBQSwECLQAUAAYACAAAACEAtoM4kv4AAADhAQAAEwAA&#10;AAAAAAAAAAAAAAAAAAAAW0NvbnRlbnRfVHlwZXNdLnhtbFBLAQItABQABgAIAAAAIQA4/SH/1gAA&#10;AJQBAAALAAAAAAAAAAAAAAAAAC8BAABfcmVscy8ucmVsc1BLAQItABQABgAIAAAAIQBHrMEnfwIA&#10;ANEEAAAOAAAAAAAAAAAAAAAAAC4CAABkcnMvZTJvRG9jLnhtbFBLAQItABQABgAIAAAAIQBw9+Qs&#10;3gAAAAoBAAAPAAAAAAAAAAAAAAAAANkEAABkcnMvZG93bnJldi54bWxQSwUGAAAAAAQABADzAAAA&#10;5AUAAAAA&#10;" filled="f" strokecolor="windowText"/>
            </w:pict>
          </mc:Fallback>
        </mc:AlternateContent>
      </w:r>
    </w:p>
    <w:p w14:paraId="16A246D9" w14:textId="1CEC3357" w:rsidR="000C7F46" w:rsidRDefault="00651D88"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健康福祉局</w:t>
      </w:r>
      <w:r w:rsidRPr="00651D88">
        <w:rPr>
          <w:rFonts w:asciiTheme="minorEastAsia" w:eastAsiaTheme="minorEastAsia" w:hAnsiTheme="minorEastAsia" w:cs="ＭＳ Ｐゴシック" w:hint="eastAsia"/>
          <w:kern w:val="0"/>
          <w:szCs w:val="21"/>
        </w:rPr>
        <w:t>感染症対策担当</w:t>
      </w:r>
    </w:p>
    <w:p w14:paraId="7D34FEA5" w14:textId="0D76F26E" w:rsidR="000C7F46" w:rsidRDefault="00651D88" w:rsidP="00651D88">
      <w:pPr>
        <w:widowControl/>
        <w:spacing w:line="276" w:lineRule="auto"/>
        <w:jc w:val="left"/>
        <w:rPr>
          <w:rFonts w:asciiTheme="minorEastAsia" w:eastAsiaTheme="minorEastAsia" w:hAnsiTheme="minorEastAsia" w:cs="ＭＳ Ｐゴシック"/>
          <w:kern w:val="0"/>
          <w:szCs w:val="21"/>
        </w:rPr>
      </w:pPr>
      <w:r w:rsidRPr="00651D88">
        <w:rPr>
          <w:rFonts w:asciiTheme="minorEastAsia" w:eastAsiaTheme="minorEastAsia" w:hAnsiTheme="minorEastAsia" w:cs="ＭＳ Ｐゴシック" w:hint="eastAsia"/>
          <w:kern w:val="0"/>
          <w:szCs w:val="21"/>
        </w:rPr>
        <w:t>新型コロナウイルスが５類感染症に位置付けられたことにより、県に協力し幅広い医療機関における外来対応を目指すなど通常の医療体制にシフトすることで医療現場の負担軽減に取り組んでいるところでございます。</w:t>
      </w:r>
    </w:p>
    <w:p w14:paraId="273F1744" w14:textId="1D952014" w:rsidR="00651D88" w:rsidRDefault="00CC1F51"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7CFC6399" wp14:editId="4D36E634">
                <wp:simplePos x="0" y="0"/>
                <wp:positionH relativeFrom="column">
                  <wp:posOffset>-128905</wp:posOffset>
                </wp:positionH>
                <wp:positionV relativeFrom="paragraph">
                  <wp:posOffset>107315</wp:posOffset>
                </wp:positionV>
                <wp:extent cx="6191250" cy="9620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191250" cy="962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F09A6" id="正方形/長方形 14" o:spid="_x0000_s1026" style="position:absolute;left:0;text-align:left;margin-left:-10.15pt;margin-top:8.45pt;width:487.5pt;height:75.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NfgIAANAEAAAOAAAAZHJzL2Uyb0RvYy54bWysVM1uEzEQviPxDpbvdJMoKXTVpIpaFSFV&#10;baUU9Tz1erMreW1jO9mE94AHgDNnxIHHoRJvwWfvJi2FEyIHZ8bz45lvvtnjk02j2Fo6Xxs95cOD&#10;AWdSC1PUejnlb2/OX7zizAfSBSmj5ZRvpecns+fPjluby5GpjCqkY0iifd7aKa9CsHmWeVHJhvyB&#10;sVLDWBrXUIDqllnhqEX2RmWjweAwa40rrDNCeo/bs87IZyl/WUoRrsrSy8DUlKO2kE6Xzrt4ZrNj&#10;ypeObFWLvgz6hyoaqjUe3ac6o0Bs5eo/UjW1cMabMhwI02SmLGshUw/oZjh40s2iIitTLwDH2z1M&#10;/v+lFZfra8fqArMbc6apwYzuv3y+//jtx/dP2c8PXzuJwQqoWutzRCzstes1DzH2vSldE//REdsk&#10;eLd7eOUmMIHLw+HRcDTBFARsR4ejwWgSk2YP0db58FqahkVhyh3Gl1Cl9YUPnevOJT6mzXmtFO4p&#10;V5q1SDpBSiYIRCoVBYiNRWteLzkjtQRDRXApozeqLmJ0DPZbf6ocWxNIAm4Vpr1BzZwp8gEGNJJ+&#10;fbG/hcZyzshXXXAy9W5Kx9QycbCvPsLXARalO1Nsgb0zHSm9Fec1sl3g0WtyYCGQwmaFKxylMmjP&#10;9BJnlXHv/3Yf/UEOWDlrwWr0/m5FTqKXNxq0ORqOx3ENkjKevBxBcY8td48tetWcGmAyxA5bkcTo&#10;H9ROLJ1pbrGA8/gqTKQF3u5Q7pXT0G0bVljI+Ty5gfqWwoVeWBGTR5wijjebW3K2n33ABC7NbgMo&#10;f0KBzjdGajNfBVPWiR8PuIJXUcHaJIb1Kx738rGevB4+RLNfAAAA//8DAFBLAwQUAAYACAAAACEA&#10;bsPT4N0AAAAKAQAADwAAAGRycy9kb3ducmV2LnhtbEyPwU7DMAyG70i8Q2QkblvSUbq1azoBEhdu&#10;jHH3mqwNJE5psq17e7ITHO3/0+/P9WZylp30GIwnCdlcANPUemWok7D7eJ2tgIWIpNB60hIuOsCm&#10;ub2psVL+TO/6tI0dSyUUKpTQxzhUnIe21w7D3A+aUnbwo8OYxrHjasRzKneWL4QouEND6UKPg37p&#10;dfu9PToJQ56Vb1/PO2Fas7yEDD+L+GOlvL+bntbAop7iHwxX/aQOTXLa+yOpwKyE2UI8JDQFRQks&#10;AeVjvgS2vy5WOfCm5v9faH4BAAD//wMAUEsBAi0AFAAGAAgAAAAhALaDOJL+AAAA4QEAABMAAAAA&#10;AAAAAAAAAAAAAAAAAFtDb250ZW50X1R5cGVzXS54bWxQSwECLQAUAAYACAAAACEAOP0h/9YAAACU&#10;AQAACwAAAAAAAAAAAAAAAAAvAQAAX3JlbHMvLnJlbHNQSwECLQAUAAYACAAAACEAUbPrjX4CAADQ&#10;BAAADgAAAAAAAAAAAAAAAAAuAgAAZHJzL2Uyb0RvYy54bWxQSwECLQAUAAYACAAAACEAbsPT4N0A&#10;AAAKAQAADwAAAAAAAAAAAAAAAADYBAAAZHJzL2Rvd25yZXYueG1sUEsFBgAAAAAEAAQA8wAAAOIF&#10;AAAAAA==&#10;" filled="f" strokecolor="windowText"/>
            </w:pict>
          </mc:Fallback>
        </mc:AlternateContent>
      </w:r>
    </w:p>
    <w:p w14:paraId="0FFF2D69" w14:textId="6E4AA21D" w:rsidR="00651D88" w:rsidRDefault="00651D88"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病院局庶務課</w:t>
      </w:r>
    </w:p>
    <w:p w14:paraId="403A154A" w14:textId="7D887B98" w:rsidR="00651D88" w:rsidRDefault="00651D88" w:rsidP="00651D88">
      <w:pPr>
        <w:widowControl/>
        <w:spacing w:line="276" w:lineRule="auto"/>
        <w:jc w:val="left"/>
        <w:rPr>
          <w:rFonts w:asciiTheme="minorEastAsia" w:eastAsiaTheme="minorEastAsia" w:hAnsiTheme="minorEastAsia" w:cs="ＭＳ Ｐゴシック"/>
          <w:kern w:val="0"/>
          <w:szCs w:val="21"/>
        </w:rPr>
      </w:pPr>
      <w:r w:rsidRPr="00651D88">
        <w:rPr>
          <w:rFonts w:asciiTheme="minorEastAsia" w:eastAsiaTheme="minorEastAsia" w:hAnsiTheme="minorEastAsia" w:cs="ＭＳ Ｐゴシック" w:hint="eastAsia"/>
          <w:kern w:val="0"/>
          <w:szCs w:val="21"/>
        </w:rPr>
        <w:t>市立病院としては、平時から感染管理に関する技術研修を実施するなど体制強化を図るほか、時間外勤務の縮減、メンタルヘルス対策にも引き続き取り組んでまいります。</w:t>
      </w:r>
    </w:p>
    <w:p w14:paraId="723D925A" w14:textId="3F247FB4" w:rsidR="00651D88" w:rsidRDefault="00651D88" w:rsidP="00054D7D">
      <w:pPr>
        <w:widowControl/>
        <w:spacing w:line="276" w:lineRule="auto"/>
        <w:ind w:left="210" w:hangingChars="100" w:hanging="210"/>
        <w:jc w:val="left"/>
        <w:rPr>
          <w:rFonts w:asciiTheme="minorEastAsia" w:eastAsiaTheme="minorEastAsia" w:hAnsiTheme="minorEastAsia" w:cs="ＭＳ Ｐゴシック"/>
          <w:kern w:val="0"/>
          <w:szCs w:val="21"/>
        </w:rPr>
      </w:pPr>
    </w:p>
    <w:bookmarkEnd w:id="5"/>
    <w:p w14:paraId="51D3FB70" w14:textId="77777777" w:rsidR="00D726D4" w:rsidRPr="00B86DB0" w:rsidRDefault="00D726D4"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sidRPr="00B86DB0">
        <w:rPr>
          <w:rFonts w:asciiTheme="minorEastAsia" w:eastAsiaTheme="minorEastAsia" w:hAnsiTheme="minorEastAsia" w:cs="ＭＳ Ｐゴシック" w:hint="eastAsia"/>
          <w:kern w:val="0"/>
          <w:szCs w:val="21"/>
        </w:rPr>
        <w:t>９．放課後児童クラブについて、希望するすべての児童が入所できるように拡充をはかるとともに、運営時間の拡大等、ニーズに応じた良質なサービスの拡充を推進すること。あわせて、安全性の確保に向け、有資格支援員の増員をはかること。</w:t>
      </w:r>
    </w:p>
    <w:p w14:paraId="619E6378" w14:textId="31ACF492" w:rsidR="00D726D4" w:rsidRDefault="00F9701C" w:rsidP="00054D7D">
      <w:pPr>
        <w:tabs>
          <w:tab w:val="left" w:pos="840"/>
          <w:tab w:val="center" w:pos="4252"/>
          <w:tab w:val="right" w:pos="8504"/>
        </w:tabs>
        <w:spacing w:line="276" w:lineRule="auto"/>
        <w:ind w:left="210" w:hangingChars="100" w:hanging="210"/>
        <w:rPr>
          <w:rFonts w:asciiTheme="minorEastAsia" w:eastAsiaTheme="minorEastAsia" w:hAnsiTheme="minorEastAsia" w:cstheme="minorBidi"/>
          <w:color w:val="000000"/>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532F6399" wp14:editId="067F5B53">
                <wp:simplePos x="0" y="0"/>
                <wp:positionH relativeFrom="column">
                  <wp:posOffset>-133350</wp:posOffset>
                </wp:positionH>
                <wp:positionV relativeFrom="paragraph">
                  <wp:posOffset>85090</wp:posOffset>
                </wp:positionV>
                <wp:extent cx="6191250" cy="9620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191250" cy="962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145EB1" id="正方形/長方形 15" o:spid="_x0000_s1026" style="position:absolute;left:0;text-align:left;margin-left:-10.5pt;margin-top:6.7pt;width:487.5pt;height:7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81fgIAANAEAAAOAAAAZHJzL2Uyb0RvYy54bWysVM1uEzEQviPxDpbvdJOoKSRqUkWtipCq&#10;tlKLena8dnYlr8fYTjbhPeAB4MwZceBxqMRb8Nm7/aFwQvTgzuyMP898800Oj7aNYRvlQ012xod7&#10;A86UlVTWdjXjb69PX7ziLERhS2HIqhnfqcCP5s+fHbZuqkZUkSmVZwCxYdq6Ga9idNOiCLJSjQh7&#10;5JRFUJNvRITrV0XpRQv0xhSjweCgaMmXzpNUIeDrSRfk84yvtZLxQuugIjMzjtpiPn0+l+ks5odi&#10;uvLCVbXsyxD/UEUjaotH76FORBRs7es/oJpaegqk456kpiCta6lyD+hmOHjSzVUlnMq9gJzg7mkK&#10;/w9Wnm8uPatLzG7MmRUNZnT75fPtx28/vn8qfn742lkMUVDVujDFjSt36XsvwEx9b7Vv0n90xLaZ&#10;3t09vWobmcTHg+FkOBpjChKxycFoMMqgxcNt50N8rahhyZhxj/FlVsXmLES8iNS7lPSYpdPamDxC&#10;Y1kL0DEgmRQQkjYiwmwcWgt2xZkwKyhURp8RA5m6TLcTTtiFY+PZRkAk0FZJ7TVq5syIEBFAI/kv&#10;MYAKfruayjkRoeou51CfZmyCVlmDffWJvo6wZC2p3IF7T50og5OnNdDO8Oil8FAhmMJmxQsc2hDa&#10;o97irCL//m/fUz7EgShnLVSN3t+thVfo5Y2FbCbD/f20BtnZH78cwfGPI8vHEbtujgmcDLHDTmYz&#10;5UdzZ2pPzQ0WcJFeRUhYibc7lnvnOHbbhhWWarHIaZC+E/HMXjmZwBNPicfr7Y3wrp99xATO6W4D&#10;xPSJBLrcTgSLdSRdZ3088IpRJQdrk4fWr3jay8d+znr4IZr/AgAA//8DAFBLAwQUAAYACAAAACEA&#10;mJT4pNwAAAAKAQAADwAAAGRycy9kb3ducmV2LnhtbEyPzU7DMBCE70i8g7VI3FonJQQS4lSAxIUb&#10;pdy38ZIY/BNit03fnuVEjzszmv2mWc/OigNN0QSvIF9mIMh3QRvfK9i+vyzuQcSEXqMNnhScKMK6&#10;vbxosNbh6N/osEm94BIfa1QwpDTWUsZuIIdxGUby7H2GyWHic+qlnvDI5c7KVZaV0qHx/GHAkZ4H&#10;6r43e6dgLPLq9etpm5nO3J1ijh9l+rFKXV/Njw8gEs3pPwx/+IwOLTPtwt7rKKyCxSrnLYmNmwIE&#10;B6rbgoUdC2VRgWwbeT6h/QUAAP//AwBQSwECLQAUAAYACAAAACEAtoM4kv4AAADhAQAAEwAAAAAA&#10;AAAAAAAAAAAAAAAAW0NvbnRlbnRfVHlwZXNdLnhtbFBLAQItABQABgAIAAAAIQA4/SH/1gAAAJQB&#10;AAALAAAAAAAAAAAAAAAAAC8BAABfcmVscy8ucmVsc1BLAQItABQABgAIAAAAIQCak981fgIAANAE&#10;AAAOAAAAAAAAAAAAAAAAAC4CAABkcnMvZTJvRG9jLnhtbFBLAQItABQABgAIAAAAIQCYlPik3AAA&#10;AAoBAAAPAAAAAAAAAAAAAAAAANgEAABkcnMvZG93bnJldi54bWxQSwUGAAAAAAQABADzAAAA4QUA&#10;AAAA&#10;" filled="f" strokecolor="windowText"/>
            </w:pict>
          </mc:Fallback>
        </mc:AlternateContent>
      </w:r>
    </w:p>
    <w:p w14:paraId="4BE73AEB" w14:textId="648D77B9" w:rsidR="00F9701C" w:rsidRDefault="00F9701C" w:rsidP="00054D7D">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r>
        <w:rPr>
          <w:rFonts w:asciiTheme="minorEastAsia" w:eastAsiaTheme="minorEastAsia" w:hAnsiTheme="minorEastAsia" w:cstheme="minorBidi" w:hint="eastAsia"/>
          <w:color w:val="000000"/>
          <w:sz w:val="22"/>
          <w:szCs w:val="22"/>
        </w:rPr>
        <w:t>こども未来局</w:t>
      </w:r>
      <w:r w:rsidRPr="00F9701C">
        <w:rPr>
          <w:rFonts w:asciiTheme="minorEastAsia" w:eastAsiaTheme="minorEastAsia" w:hAnsiTheme="minorEastAsia" w:cstheme="minorBidi" w:hint="eastAsia"/>
          <w:color w:val="000000"/>
          <w:sz w:val="22"/>
          <w:szCs w:val="22"/>
        </w:rPr>
        <w:t>青少年支援室</w:t>
      </w:r>
    </w:p>
    <w:p w14:paraId="19730589" w14:textId="5EDF41E9" w:rsidR="00F9701C" w:rsidRPr="00F9701C" w:rsidRDefault="00F9701C" w:rsidP="00F9701C">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r w:rsidRPr="00F9701C">
        <w:rPr>
          <w:rFonts w:asciiTheme="minorEastAsia" w:eastAsiaTheme="minorEastAsia" w:hAnsiTheme="minorEastAsia" w:cstheme="minorBidi" w:hint="eastAsia"/>
          <w:color w:val="000000"/>
          <w:sz w:val="22"/>
          <w:szCs w:val="22"/>
        </w:rPr>
        <w:t>本市では、保護者の就労を受け入れ要件とせず、全ての小学生を対象に、全市立小学校敷地内で、</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87936" behindDoc="0" locked="0" layoutInCell="1" allowOverlap="1" wp14:anchorId="35F081C7" wp14:editId="4C3F8FEB">
                <wp:simplePos x="0" y="0"/>
                <wp:positionH relativeFrom="column">
                  <wp:posOffset>-62230</wp:posOffset>
                </wp:positionH>
                <wp:positionV relativeFrom="paragraph">
                  <wp:posOffset>-5080</wp:posOffset>
                </wp:positionV>
                <wp:extent cx="6191250" cy="24765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191250" cy="2476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50867" id="正方形/長方形 16" o:spid="_x0000_s1026" style="position:absolute;left:0;text-align:left;margin-left:-4.9pt;margin-top:-.4pt;width:487.5pt;height:1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A3gAIAANEEAAAOAAAAZHJzL2Uyb0RvYy54bWysVM1uEzEQviPxDpbvdJMoSWnUTRW1KkKq&#10;2kop6tn12tmV/IftZBPeAx4Azj0jDjwOlXgLPnu3PxROiBycGc94fr75Zg+PtlqRjfChsaakw70B&#10;JcJwWzVmVdJ3V6evXlMSIjMVU9aIku5EoEfzly8OWzcTI1tbVQlPEMSEWetKWsfoZkUReC00C3vW&#10;CQOjtF6zCNWvisqzFtG1KkaDwbRora+ct1yEgNuTzkjnOb6UgscLKYOIRJUUtcV8+nzepLOYH7LZ&#10;yjNXN7wvg/1DFZo1BkkfQp2wyMjaN3+E0g33NlgZ97jVhZWy4SL3gG6Gg2fdLGvmRO4F4AT3AFP4&#10;f2H5+ebSk6bC7KaUGKYxo7vbL3efvv34/rn4+fFrJxFYAVXrwgwvlu7S91qAmPreSq/TPzoi2wzv&#10;7gFesY2E43I6PBiOJpgCh2003p9OBnkAxeNz50N8I6wmSSipx/wyrGxzFiJSwvXeJWUz9rRRKs9Q&#10;GdKW9GAymiA+A5OkYhGidugtmBUlTK1AUR59jhisaqr0OsUJu3CsPNkwsATkqmx7haIpUSxEGNBJ&#10;/iUIUMFvT1M5JyzU3eNs6t2USaFFJmFffcKvQyxJN7baAXxvO1YGx08bRDtD0kvmQUNAhdWKFzik&#10;smjP9hIltfUf/naf/MEOWClpQWv0/n7NvEAvbw14czAcj9MeZGU82R9B8U8tN08tZq2PLTAZYokd&#10;z2Lyj+pelN7qa2zgImWFiRmO3B3KvXIcu3XDDnOxWGQ3cN+xeGaWjqfgCaeE49X2mnnXzz5iAuf2&#10;fgXY7BkFOt+OBIt1tLLJ/HjEFaNKCvYmD63f8bSYT/Xs9fglmv8CAAD//wMAUEsDBBQABgAIAAAA&#10;IQB0MJJg2wAAAAgBAAAPAAAAZHJzL2Rvd25yZXYueG1sTI/BTsMwEETvSPyDtUjcWicBQhPiVIDE&#10;hRul3N14SQz2OsRum/49y4meRqtZzbxp1rN34oBTtIEU5MsMBFIXjKVewfb9ZbECEZMmo10gVHDC&#10;COv28qLRtQlHesPDJvWCQyjWWsGQ0lhLGbsBvY7LMCKx9xkmrxOfUy/NpI8c7p0ssqyUXlvihkGP&#10;+Dxg973ZewXjbV69fj1tM9vZ+1PM9UeZfpxS11fz4wOIhHP6f4Y/fEaHlpl2YU8mCqdgUTF5YmVh&#10;uyrvChA7BTerqgDZNvJ8QPsLAAD//wMAUEsBAi0AFAAGAAgAAAAhALaDOJL+AAAA4QEAABMAAAAA&#10;AAAAAAAAAAAAAAAAAFtDb250ZW50X1R5cGVzXS54bWxQSwECLQAUAAYACAAAACEAOP0h/9YAAACU&#10;AQAACwAAAAAAAAAAAAAAAAAvAQAAX3JlbHMvLnJlbHNQSwECLQAUAAYACAAAACEAWNqwN4ACAADR&#10;BAAADgAAAAAAAAAAAAAAAAAuAgAAZHJzL2Uyb0RvYy54bWxQSwECLQAUAAYACAAAACEAdDCSYNsA&#10;AAAIAQAADwAAAAAAAAAAAAAAAADaBAAAZHJzL2Rvd25yZXYueG1sUEsFBgAAAAAEAAQA8wAAAOIF&#10;AAAAAA==&#10;" filled="f" strokecolor="windowText"/>
            </w:pict>
          </mc:Fallback>
        </mc:AlternateContent>
      </w:r>
      <w:r w:rsidRPr="00F9701C">
        <w:rPr>
          <w:rFonts w:asciiTheme="minorEastAsia" w:eastAsiaTheme="minorEastAsia" w:hAnsiTheme="minorEastAsia" w:cstheme="minorBidi" w:hint="eastAsia"/>
          <w:color w:val="000000"/>
          <w:sz w:val="22"/>
          <w:szCs w:val="22"/>
        </w:rPr>
        <w:t>わくわくプラザ事業を実施しています。</w:t>
      </w:r>
    </w:p>
    <w:p w14:paraId="6CA80965" w14:textId="77777777" w:rsidR="00F9701C" w:rsidRPr="00F9701C" w:rsidRDefault="00F9701C" w:rsidP="00F9701C">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r w:rsidRPr="00F9701C">
        <w:rPr>
          <w:rFonts w:asciiTheme="minorEastAsia" w:eastAsiaTheme="minorEastAsia" w:hAnsiTheme="minorEastAsia" w:cstheme="minorBidi" w:hint="eastAsia"/>
          <w:color w:val="000000"/>
          <w:sz w:val="22"/>
          <w:szCs w:val="22"/>
        </w:rPr>
        <w:t xml:space="preserve">　わくわくプラザでは、平日は授業終了時から午後６時まで、土曜日は、午前８時３０分から午後６時まで、小学校の長期休業日等の平日は、午前８時から午後６時まで利用することができます。午後６時までに児童のお迎えが困難な場合には、引き続き児童の居場所と安全を確保するため、平日の午後７時まで、「子育て支援・わくわくプラザ事業」も実施しています。</w:t>
      </w:r>
    </w:p>
    <w:p w14:paraId="057D637A" w14:textId="77777777" w:rsidR="00F9701C" w:rsidRPr="00F9701C" w:rsidRDefault="00F9701C" w:rsidP="00F9701C">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r w:rsidRPr="00F9701C">
        <w:rPr>
          <w:rFonts w:asciiTheme="minorEastAsia" w:eastAsiaTheme="minorEastAsia" w:hAnsiTheme="minorEastAsia" w:cstheme="minorBidi" w:hint="eastAsia"/>
          <w:color w:val="000000"/>
          <w:sz w:val="22"/>
          <w:szCs w:val="22"/>
        </w:rPr>
        <w:t xml:space="preserve">　今後につきましても、引き続き、利用者の多様なニーズに対応しながら、わくわくプラザ事業を推進してまいります。</w:t>
      </w:r>
    </w:p>
    <w:p w14:paraId="34722924" w14:textId="365DF57F" w:rsidR="00F9701C" w:rsidRDefault="00F9701C" w:rsidP="00F9701C">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r w:rsidRPr="00F9701C">
        <w:rPr>
          <w:rFonts w:asciiTheme="minorEastAsia" w:eastAsiaTheme="minorEastAsia" w:hAnsiTheme="minorEastAsia" w:cstheme="minorBidi" w:hint="eastAsia"/>
          <w:color w:val="000000"/>
          <w:sz w:val="22"/>
          <w:szCs w:val="22"/>
        </w:rPr>
        <w:t xml:space="preserve">　また、有資格支援員の増員についてですが、運営法人と調整し、多くのスタッフが放課後児童支援員認定資格研修を受講できるようにしております。</w:t>
      </w:r>
    </w:p>
    <w:p w14:paraId="5884F5DC" w14:textId="77777777" w:rsidR="00B86DB0" w:rsidRPr="00B86DB0" w:rsidRDefault="00B86DB0" w:rsidP="00054D7D">
      <w:pPr>
        <w:tabs>
          <w:tab w:val="left" w:pos="840"/>
          <w:tab w:val="center" w:pos="4252"/>
          <w:tab w:val="right" w:pos="8504"/>
        </w:tabs>
        <w:spacing w:line="276" w:lineRule="auto"/>
        <w:ind w:left="220" w:hangingChars="100" w:hanging="220"/>
        <w:rPr>
          <w:rFonts w:asciiTheme="minorEastAsia" w:eastAsiaTheme="minorEastAsia" w:hAnsiTheme="minorEastAsia" w:cstheme="minorBidi"/>
          <w:color w:val="000000"/>
          <w:sz w:val="22"/>
          <w:szCs w:val="22"/>
        </w:rPr>
      </w:pPr>
    </w:p>
    <w:p w14:paraId="71B51E54" w14:textId="77777777" w:rsidR="00A62A3A" w:rsidRPr="00A62A3A" w:rsidRDefault="00D726D4" w:rsidP="00054D7D">
      <w:pPr>
        <w:spacing w:line="276" w:lineRule="auto"/>
        <w:ind w:left="210" w:hangingChars="100" w:hanging="210"/>
        <w:rPr>
          <w:rFonts w:asciiTheme="majorEastAsia" w:eastAsiaTheme="majorEastAsia" w:hAnsiTheme="majorEastAsia" w:cs="ＭＳ Ｐゴシック"/>
          <w:b/>
          <w:bCs/>
          <w:kern w:val="0"/>
          <w:szCs w:val="21"/>
        </w:rPr>
      </w:pPr>
      <w:r w:rsidRPr="00B86DB0">
        <w:rPr>
          <w:rFonts w:asciiTheme="minorEastAsia" w:eastAsiaTheme="minorEastAsia" w:hAnsiTheme="minorEastAsia" w:cs="ＭＳ Ｐゴシック" w:hint="eastAsia"/>
          <w:kern w:val="0"/>
          <w:szCs w:val="21"/>
        </w:rPr>
        <w:t>10．各世帯で抱えている複雑化・複合化する問題の相談や支援に対応するため、改正社会福祉法によって創設された「重層的支援体制整備</w:t>
      </w:r>
      <w:r w:rsidRPr="00A62A3A">
        <w:rPr>
          <w:rFonts w:asciiTheme="minorEastAsia" w:eastAsiaTheme="minorEastAsia" w:hAnsiTheme="minorEastAsia" w:cs="ＭＳ Ｐゴシック" w:hint="eastAsia"/>
          <w:kern w:val="0"/>
          <w:szCs w:val="21"/>
        </w:rPr>
        <w:t>事業」の体制整備に</w:t>
      </w:r>
      <w:r w:rsidR="00A62A3A" w:rsidRPr="00A62A3A">
        <w:rPr>
          <w:rFonts w:asciiTheme="minorEastAsia" w:eastAsiaTheme="minorEastAsia" w:hAnsiTheme="minorEastAsia" w:cs="ＭＳ Ｐゴシック" w:hint="eastAsia"/>
          <w:kern w:val="0"/>
          <w:szCs w:val="21"/>
        </w:rPr>
        <w:t>取り組むとともに、アウトリーチサービスの充実につとめること。</w:t>
      </w:r>
    </w:p>
    <w:p w14:paraId="3E61DA42" w14:textId="4B5D9DD6" w:rsidR="00B86DB0" w:rsidRDefault="00BD5D40" w:rsidP="00054D7D">
      <w:pPr>
        <w:widowControl/>
        <w:tabs>
          <w:tab w:val="left" w:pos="840"/>
          <w:tab w:val="center" w:pos="4252"/>
          <w:tab w:val="right" w:pos="8504"/>
        </w:tabs>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9984" behindDoc="0" locked="0" layoutInCell="1" allowOverlap="1" wp14:anchorId="617CFDCC" wp14:editId="729F570B">
                <wp:simplePos x="0" y="0"/>
                <wp:positionH relativeFrom="column">
                  <wp:posOffset>-114300</wp:posOffset>
                </wp:positionH>
                <wp:positionV relativeFrom="paragraph">
                  <wp:posOffset>170815</wp:posOffset>
                </wp:positionV>
                <wp:extent cx="6191250" cy="24765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6191250" cy="2476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6C9F5" id="正方形/長方形 17" o:spid="_x0000_s1026" style="position:absolute;left:0;text-align:left;margin-left:-9pt;margin-top:13.45pt;width:487.5pt;height:1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47gAIAANEEAAAOAAAAZHJzL2Uyb0RvYy54bWysVM1uEzEQviPxDpbvdJMoaWmUTRW1KkKq&#10;2kot6tn12tmV/IftZBPeAx4Azj0jDjwOlXgLPns3bSmcEDk4M57x/Hzzzc6ONlqRtfChsaakw70B&#10;JcJwWzVmWdJ316evXlMSIjMVU9aIkm5FoEfzly9mrZuKka2tqoQnCGLCtHUlrWN006IIvBaahT3r&#10;hIFRWq9ZhOqXReVZi+haFaPBYL9ora+ct1yEgNuTzkjnOb6UgscLKYOIRJUUtcV8+nzeprOYz9h0&#10;6ZmrG96Xwf6hCs0ag6QPoU5YZGTlmz9C6YZ7G6yMe9zqwkrZcJF7QDfDwbNurmrmRO4F4AT3AFP4&#10;f2H5+frSk6bC7A4oMUxjRvd3X+4/ffvx/XPx8+PXTiKwAqrWhSleXLlL32sBYup7I71O/+iIbDK8&#10;2wd4xSYSjsv94eFwNMEUOGyj8cH+ZJAHUDw+dz7EN8JqkoSSeswvw8rWZyEiJVx3LimbsaeNUnmG&#10;ypC2pIeT0QTxGZgkFYsQtUNvwSwpYWoJivLoc8RgVVOl1ylO2IZj5cmagSUgV2XbaxRNiWIhwoBO&#10;8i9BgAp+e5rKOWGh7h5nU++mTAotMgn76hN+HWJJurXVFuB727EyOH7aINoZkl4yDxoCKqxWvMAh&#10;lUV7tpcoqa3/8Lf75A92wEpJC1qj9/cr5gV6eWvAm8PheJz2ICvjycEIin9quX1qMSt9bIHJEEvs&#10;eBaTf1Q7UXqrb7CBi5QVJmY4cnco98px7NYNO8zFYpHdwH3H4pm5cjwFTzglHK83N8y7fvYREzi3&#10;uxVg02cU6Hw7EixW0com8+MRV4wqKdibPLR+x9NiPtWz1+OXaP4LAAD//wMAUEsDBBQABgAIAAAA&#10;IQBKXhpS3QAAAAoBAAAPAAAAZHJzL2Rvd25yZXYueG1sTI/BTsMwEETvSPyDtUjcWsdVSZs0TgVI&#10;XLhRyt2Nl8QlXofYbdO/ZznBcWdHM2+q7eR7ccYxukAa1DwDgdQE66jVsH9/ma1BxGTImj4Qarhi&#10;hG19e1OZ0oYLveF5l1rBIRRLo6FLaSiljE2H3sR5GJD49xlGbxKfYyvtaC4c7nu5yLJceuOIGzoz&#10;4HOHzdfu5DUMS1W8Hp/2mWvc6hqV+cjTd6/1/d30uAGRcEp/ZvjFZ3SomekQTmSj6DXM1Jq3JA2L&#10;vADBhuJhxcJBw1KxIutK/p9Q/wAAAP//AwBQSwECLQAUAAYACAAAACEAtoM4kv4AAADhAQAAEwAA&#10;AAAAAAAAAAAAAAAAAAAAW0NvbnRlbnRfVHlwZXNdLnhtbFBLAQItABQABgAIAAAAIQA4/SH/1gAA&#10;AJQBAAALAAAAAAAAAAAAAAAAAC8BAABfcmVscy8ucmVsc1BLAQItABQABgAIAAAAIQBA9b47gAIA&#10;ANEEAAAOAAAAAAAAAAAAAAAAAC4CAABkcnMvZTJvRG9jLnhtbFBLAQItABQABgAIAAAAIQBKXhpS&#10;3QAAAAoBAAAPAAAAAAAAAAAAAAAAANoEAABkcnMvZG93bnJldi54bWxQSwUGAAAAAAQABADzAAAA&#10;5AUAAAAA&#10;" filled="f" strokecolor="windowText"/>
            </w:pict>
          </mc:Fallback>
        </mc:AlternateContent>
      </w:r>
    </w:p>
    <w:p w14:paraId="265A68DF" w14:textId="3F8D512C" w:rsidR="00BD5D40" w:rsidRDefault="00BD5D40" w:rsidP="00054D7D">
      <w:pPr>
        <w:widowControl/>
        <w:tabs>
          <w:tab w:val="left" w:pos="840"/>
          <w:tab w:val="center" w:pos="4252"/>
          <w:tab w:val="right" w:pos="8504"/>
        </w:tabs>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健康福祉局</w:t>
      </w:r>
      <w:r w:rsidRPr="00BD5D40">
        <w:rPr>
          <w:rFonts w:asciiTheme="minorEastAsia" w:eastAsiaTheme="minorEastAsia" w:hAnsiTheme="minorEastAsia" w:cs="ＭＳ Ｐゴシック" w:hint="eastAsia"/>
          <w:kern w:val="0"/>
          <w:szCs w:val="21"/>
        </w:rPr>
        <w:t>地域包括ケア推進室</w:t>
      </w:r>
    </w:p>
    <w:p w14:paraId="40A8C95C" w14:textId="77777777" w:rsidR="00BD5D40" w:rsidRPr="00BD5D40" w:rsidRDefault="00BD5D40" w:rsidP="00BD5D40">
      <w:pPr>
        <w:widowControl/>
        <w:tabs>
          <w:tab w:val="left" w:pos="840"/>
          <w:tab w:val="center" w:pos="4252"/>
          <w:tab w:val="right" w:pos="8504"/>
        </w:tabs>
        <w:spacing w:line="276" w:lineRule="auto"/>
        <w:jc w:val="left"/>
        <w:rPr>
          <w:rFonts w:asciiTheme="minorEastAsia" w:eastAsiaTheme="minorEastAsia" w:hAnsiTheme="minorEastAsia" w:cs="ＭＳ Ｐゴシック"/>
          <w:kern w:val="0"/>
          <w:szCs w:val="21"/>
        </w:rPr>
      </w:pPr>
      <w:r w:rsidRPr="00BD5D40">
        <w:rPr>
          <w:rFonts w:asciiTheme="minorEastAsia" w:eastAsiaTheme="minorEastAsia" w:hAnsiTheme="minorEastAsia" w:cs="ＭＳ Ｐゴシック" w:hint="eastAsia"/>
          <w:kern w:val="0"/>
          <w:szCs w:val="21"/>
        </w:rPr>
        <w:t>本市では、各区役所内に「地域みまもり支援センター」を設置し、高齢者や障害のある方、子ども、子育て中の親などに加え、現時点で他者からのケアを必要としない方々を含め、すべての地域住民を対象として、「個別支援の充実」と「地域力の向上」を目指す取組を進めています。</w:t>
      </w:r>
    </w:p>
    <w:p w14:paraId="26419E5F" w14:textId="77777777" w:rsidR="00BD5D40" w:rsidRPr="00BD5D40" w:rsidRDefault="00BD5D40" w:rsidP="00BD5D40">
      <w:pPr>
        <w:widowControl/>
        <w:tabs>
          <w:tab w:val="left" w:pos="840"/>
          <w:tab w:val="center" w:pos="4252"/>
          <w:tab w:val="right" w:pos="8504"/>
        </w:tabs>
        <w:spacing w:line="276" w:lineRule="auto"/>
        <w:jc w:val="left"/>
        <w:rPr>
          <w:rFonts w:asciiTheme="minorEastAsia" w:eastAsiaTheme="minorEastAsia" w:hAnsiTheme="minorEastAsia" w:cs="ＭＳ Ｐゴシック"/>
          <w:kern w:val="0"/>
          <w:szCs w:val="21"/>
        </w:rPr>
      </w:pPr>
      <w:r w:rsidRPr="00BD5D40">
        <w:rPr>
          <w:rFonts w:asciiTheme="minorEastAsia" w:eastAsiaTheme="minorEastAsia" w:hAnsiTheme="minorEastAsia" w:cs="ＭＳ Ｐゴシック" w:hint="eastAsia"/>
          <w:kern w:val="0"/>
          <w:szCs w:val="21"/>
        </w:rPr>
        <w:t xml:space="preserve">　具体的には、地域での様々な見守り・支え合いの取組による課題を抱えた住民の早期発見や、行政内部の専門職種のアウトリーチ機能の充実を図るとともに、専門相談支援機関等との連携を強化し、地域における多様な主体との円滑な連携を推進しています。</w:t>
      </w:r>
    </w:p>
    <w:p w14:paraId="4C705D86" w14:textId="3E657515" w:rsidR="00BD5D40" w:rsidRDefault="00BD5D40" w:rsidP="00BD5D40">
      <w:pPr>
        <w:widowControl/>
        <w:tabs>
          <w:tab w:val="left" w:pos="840"/>
          <w:tab w:val="center" w:pos="4252"/>
          <w:tab w:val="right" w:pos="8504"/>
        </w:tabs>
        <w:spacing w:line="276" w:lineRule="auto"/>
        <w:jc w:val="left"/>
        <w:rPr>
          <w:rFonts w:asciiTheme="minorEastAsia" w:eastAsiaTheme="minorEastAsia" w:hAnsiTheme="minorEastAsia" w:cs="ＭＳ Ｐゴシック"/>
          <w:kern w:val="0"/>
          <w:szCs w:val="21"/>
        </w:rPr>
      </w:pPr>
      <w:r w:rsidRPr="00BD5D40">
        <w:rPr>
          <w:rFonts w:asciiTheme="minorEastAsia" w:eastAsiaTheme="minorEastAsia" w:hAnsiTheme="minorEastAsia" w:cs="ＭＳ Ｐゴシック" w:hint="eastAsia"/>
          <w:kern w:val="0"/>
          <w:szCs w:val="21"/>
        </w:rPr>
        <w:t xml:space="preserve">　今後についても、こうした取組を推進するとともに、国の示す「重層的支援体制整備事業」の趣旨を踏まえ、地域包括ケアシステム構築をめざします。</w:t>
      </w:r>
    </w:p>
    <w:p w14:paraId="347E444D" w14:textId="77777777" w:rsidR="00BD5D40" w:rsidRPr="00B86DB0" w:rsidRDefault="00BD5D40" w:rsidP="00054D7D">
      <w:pPr>
        <w:widowControl/>
        <w:tabs>
          <w:tab w:val="left" w:pos="840"/>
          <w:tab w:val="center" w:pos="4252"/>
          <w:tab w:val="right" w:pos="8504"/>
        </w:tabs>
        <w:spacing w:line="276" w:lineRule="auto"/>
        <w:ind w:left="210" w:hangingChars="100" w:hanging="210"/>
        <w:jc w:val="left"/>
        <w:rPr>
          <w:rFonts w:asciiTheme="minorEastAsia" w:eastAsiaTheme="minorEastAsia" w:hAnsiTheme="minorEastAsia" w:cs="ＭＳ Ｐゴシック"/>
          <w:kern w:val="0"/>
          <w:szCs w:val="21"/>
        </w:rPr>
      </w:pPr>
    </w:p>
    <w:p w14:paraId="3F4106F8" w14:textId="77777777" w:rsidR="00D726D4" w:rsidRPr="00B86DB0" w:rsidRDefault="00D726D4" w:rsidP="00054D7D">
      <w:pPr>
        <w:widowControl/>
        <w:tabs>
          <w:tab w:val="left" w:pos="840"/>
          <w:tab w:val="center" w:pos="4252"/>
          <w:tab w:val="right" w:pos="8504"/>
        </w:tabs>
        <w:spacing w:line="276" w:lineRule="auto"/>
        <w:ind w:left="210" w:hangingChars="100" w:hanging="210"/>
        <w:jc w:val="left"/>
        <w:rPr>
          <w:rFonts w:asciiTheme="minorEastAsia" w:eastAsiaTheme="minorEastAsia" w:hAnsiTheme="minorEastAsia"/>
          <w:kern w:val="0"/>
          <w:szCs w:val="21"/>
        </w:rPr>
      </w:pPr>
      <w:r w:rsidRPr="00B86DB0">
        <w:rPr>
          <w:rFonts w:asciiTheme="minorEastAsia" w:eastAsiaTheme="minorEastAsia" w:hAnsiTheme="minorEastAsia" w:cs="ＭＳ Ｐゴシック" w:hint="eastAsia"/>
          <w:kern w:val="0"/>
          <w:szCs w:val="21"/>
        </w:rPr>
        <w:t>11．</w:t>
      </w:r>
      <w:r w:rsidRPr="00B86DB0">
        <w:rPr>
          <w:rFonts w:asciiTheme="minorEastAsia" w:eastAsiaTheme="minorEastAsia" w:hAnsiTheme="minorEastAsia" w:hint="eastAsia"/>
          <w:kern w:val="0"/>
          <w:szCs w:val="21"/>
        </w:rPr>
        <w:t>「ヤングケアラー」・「若者ケアラー」に関する実態把握をすすめ、支援が必要と考えられる方には行政から積極的に働きかける「プッシュ型」の支援に取り組むこと。あわせて「ヤングケアラー」という言葉の認知を高めることにより、周囲の理解を深め、早期の発見につながるよう広報活動を強化すること。</w:t>
      </w:r>
    </w:p>
    <w:p w14:paraId="0CED9F26" w14:textId="32C065FA" w:rsidR="00D726D4" w:rsidRDefault="00BA04B4" w:rsidP="00054D7D">
      <w:pPr>
        <w:widowControl/>
        <w:spacing w:line="276" w:lineRule="auto"/>
        <w:ind w:left="420" w:hangingChars="200" w:hanging="420"/>
        <w:jc w:val="left"/>
        <w:rPr>
          <w:rFonts w:asciiTheme="minorEastAsia" w:eastAsiaTheme="minorEastAsia" w:hAnsiTheme="minorEastAsia" w:cstheme="minorBidi"/>
          <w:color w:val="0070C0"/>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692032" behindDoc="0" locked="0" layoutInCell="1" allowOverlap="1" wp14:anchorId="16AB40E8" wp14:editId="3D8059A8">
                <wp:simplePos x="0" y="0"/>
                <wp:positionH relativeFrom="column">
                  <wp:posOffset>-157480</wp:posOffset>
                </wp:positionH>
                <wp:positionV relativeFrom="paragraph">
                  <wp:posOffset>196850</wp:posOffset>
                </wp:positionV>
                <wp:extent cx="6191250" cy="12096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191250" cy="1209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1D3C0" id="正方形/長方形 18" o:spid="_x0000_s1026" style="position:absolute;left:0;text-align:left;margin-left:-12.4pt;margin-top:15.5pt;width:487.5pt;height:9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vhgAIAANEEAAAOAAAAZHJzL2Uyb0RvYy54bWysVM1uEzEQviPxDpbvdLNR05KomypqVYRU&#10;tZVa1PPU682u5LWN7WQT3gMeAM49Iw48DpV4Cz57tz8UTogcnBnPj2e++WYPDjetYmvpfGN0wfOd&#10;EWdSC1M2elnwd1cnr15z5gPpkpTRsuBb6fnh/OWLg87O5NjURpXSMSTRftbZgtch2FmWeVHLlvyO&#10;sVLDWBnXUoDqllnpqEP2VmXj0Wgv64wrrTNCeo/b497I5yl/VUkRzqvKy8BUwVFbSKdL5008s/kB&#10;zZaObN2IoQz6hypaajQefUh1TIHYyjV/pGob4Yw3VdgRps1MVTVCph7QTT561s1lTVamXgCOtw8w&#10;+f+XVpytLxxrSswOk9LUYkZ3t1/uPn378f1z9vPj115isAKqzvoZIi7thRs0DzH2valcG//REdsk&#10;eLcP8MpNYAKXe/k0H08wBQFbPh5N9/YnMWv2GG6dD2+kaVkUCu4wvwQrrU996F3vXeJr2pw0SuGe&#10;ZkqzruDTyXiC/AQmVYoCxNaiN6+XnJFagqIiuJTRG9WUMToG+60/Uo6tCSwBuUrTXaFozhT5AAM6&#10;Sb+h2N9CYznH5Os+OJkGN6VjaplIOFQf8esRi9KNKbcA35meld6KkwbZTvHoBTnQEFBhtcI5jkoZ&#10;tGcGibPauA9/u4/+YAesnHWgNXp/vyIn0ctbDd5M893duAdJ2Z3sj6G4p5abpxa9ao8MMMmxxFYk&#10;MfoHdS9WzrTX2MBFfBUm0gJv9ygPylHo1w07LORikdzAfUvhVF9aEZNHnCKOV5trcnaYfcAEzsz9&#10;CtDsGQV63xipzWIVTNUkfjziCl5FBXuTGDbseFzMp3ryevwSzX8BAAD//wMAUEsDBBQABgAIAAAA&#10;IQChe2Zk3QAAAAoBAAAPAAAAZHJzL2Rvd25yZXYueG1sTI/LTsMwFET3SPyDdZHYtX7QFhpyUwES&#10;G3aUsr+NTWLwI8Rum/49ZgXL0YxmztSbyTt2NGOyMSDIuQBmQhu1DR3C7u15dgcsZQqaXAwG4WwS&#10;bJrLi5oqHU/h1Ry3uWOlJKSKEPqch4rz1PbGU5rHwYTifcTRUy5y7Lge6VTKveNKiBX3ZENZ6Gkw&#10;T71pv7YHjzAs5Prl83EnbGtvz0nS+yp/O8Trq+nhHlg2U/4Lwy9+QYemMO3jIejEHMJMLQp6RriR&#10;5VMJrJdCAdsjKCWXwJua/7/Q/AAAAP//AwBQSwECLQAUAAYACAAAACEAtoM4kv4AAADhAQAAEwAA&#10;AAAAAAAAAAAAAAAAAAAAW0NvbnRlbnRfVHlwZXNdLnhtbFBLAQItABQABgAIAAAAIQA4/SH/1gAA&#10;AJQBAAALAAAAAAAAAAAAAAAAAC8BAABfcmVscy8ucmVsc1BLAQItABQABgAIAAAAIQCNAFvhgAIA&#10;ANEEAAAOAAAAAAAAAAAAAAAAAC4CAABkcnMvZTJvRG9jLnhtbFBLAQItABQABgAIAAAAIQChe2Zk&#10;3QAAAAoBAAAPAAAAAAAAAAAAAAAAANoEAABkcnMvZG93bnJldi54bWxQSwUGAAAAAAQABADzAAAA&#10;5AUAAAAA&#10;" filled="f" strokecolor="windowText"/>
            </w:pict>
          </mc:Fallback>
        </mc:AlternateContent>
      </w:r>
    </w:p>
    <w:p w14:paraId="69F8D39D" w14:textId="6C954750" w:rsidR="00BA04B4" w:rsidRPr="00BA04B4" w:rsidRDefault="00BA04B4" w:rsidP="00054D7D">
      <w:pPr>
        <w:widowControl/>
        <w:spacing w:line="276" w:lineRule="auto"/>
        <w:ind w:left="440" w:hangingChars="200" w:hanging="440"/>
        <w:jc w:val="left"/>
        <w:rPr>
          <w:rFonts w:asciiTheme="minorEastAsia" w:eastAsiaTheme="minorEastAsia" w:hAnsiTheme="minorEastAsia" w:cstheme="minorBidi"/>
          <w:sz w:val="22"/>
          <w:szCs w:val="22"/>
        </w:rPr>
      </w:pPr>
      <w:r w:rsidRPr="00BA04B4">
        <w:rPr>
          <w:rFonts w:asciiTheme="minorEastAsia" w:eastAsiaTheme="minorEastAsia" w:hAnsiTheme="minorEastAsia" w:cstheme="minorBidi" w:hint="eastAsia"/>
          <w:sz w:val="22"/>
          <w:szCs w:val="22"/>
        </w:rPr>
        <w:t>健康福祉局企画課（児童家庭支援・虐待対策室）、こども未来局地域包括ケア推進室</w:t>
      </w:r>
    </w:p>
    <w:p w14:paraId="3664E6A7" w14:textId="66369A2C" w:rsidR="00BA04B4" w:rsidRPr="00BA04B4" w:rsidRDefault="00BA04B4" w:rsidP="00BA04B4">
      <w:pPr>
        <w:widowControl/>
        <w:spacing w:line="276" w:lineRule="auto"/>
        <w:ind w:left="1"/>
        <w:jc w:val="left"/>
        <w:rPr>
          <w:rFonts w:asciiTheme="minorEastAsia" w:eastAsiaTheme="minorEastAsia" w:hAnsiTheme="minorEastAsia" w:cstheme="minorBidi"/>
          <w:sz w:val="22"/>
          <w:szCs w:val="22"/>
        </w:rPr>
      </w:pPr>
      <w:r w:rsidRPr="00BA04B4">
        <w:rPr>
          <w:rFonts w:asciiTheme="minorEastAsia" w:eastAsiaTheme="minorEastAsia" w:hAnsiTheme="minorEastAsia" w:cstheme="minorBidi" w:hint="eastAsia"/>
          <w:sz w:val="22"/>
          <w:szCs w:val="22"/>
        </w:rPr>
        <w:t>ヤングケアラーは、周囲から見えづらく支援の手が届きにくい課題の一つと認識しており、早期発見に結び付けることができるよう、スクールソーシャルワーカーや支援教育コーディネーター等を対象とした研修を実施したほか、要保護児童対策地域協議会に対する研修、子どもの</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94080" behindDoc="0" locked="0" layoutInCell="1" allowOverlap="1" wp14:anchorId="57C56AA4" wp14:editId="5D76921E">
                <wp:simplePos x="0" y="0"/>
                <wp:positionH relativeFrom="column">
                  <wp:posOffset>-109855</wp:posOffset>
                </wp:positionH>
                <wp:positionV relativeFrom="paragraph">
                  <wp:posOffset>-5080</wp:posOffset>
                </wp:positionV>
                <wp:extent cx="6191250" cy="9620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6191250" cy="962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7BE2A" id="正方形/長方形 19" o:spid="_x0000_s1026" style="position:absolute;left:0;text-align:left;margin-left:-8.65pt;margin-top:-.4pt;width:487.5pt;height:75.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p5fgIAANAEAAAOAAAAZHJzL2Uyb0RvYy54bWysVM1uEzEQviPxDpbvdJOoKWSVpIpaFSFV&#10;baUU9ex6vdmVvB5jO9mE94AHgDNnxIHHoRJvwWfvpi2FEyIHZ8bz45lvvtnp8bbRbKOcr8nM+PBg&#10;wJkykorarGb87fXZi1ec+SBMITQZNeM75fnx/PmzaWtzNaKKdKEcQxLj89bOeBWCzbPMy0o1wh+Q&#10;VQbGklwjAlS3ygonWmRvdDYaDI6yllxhHUnlPW5POyOfp/xlqWS4LEuvAtMzjtpCOl06b+OZzaci&#10;Xzlhq1r2ZYh/qKIRtcGj96lORRBs7eo/UjW1dOSpDAeSmozKspYq9YBuhoMn3SwrYVXqBeB4ew+T&#10;/39p5cXmyrG6wOwmnBnRYEZ3Xz7fffz24/un7OeHr53EYAVUrfU5Ipb2yvWahxj73pauif/oiG0T&#10;vLt7eNU2MInLo+FkOBpjChK2ydFoMBrHpNlDtHU+vFbUsCjMuMP4Eqpic+5D57p3iY8ZOqu1xr3I&#10;tWEtko6RkkkBIpVaBIiNRWverDgTegWGyuBSRk+6LmJ0DPY7f6Id2wiQBNwqqL1GzZxp4QMMaCT9&#10;+mJ/C43lnApfdcHJ1LtpE1OrxMG++ghfB1iUbqnYAXtHHSm9lWc1sp3j0SvhwEIghc0KlzhKTWiP&#10;eomzitz7v91Hf5ADVs5asBq9v1sLp9DLGwPaTIaHh3ENknI4fjmC4h5bbh9bzLo5IWAyxA5bmcTo&#10;H/ReLB01N1jARXwVJmEk3u5Q7pWT0G0bVliqxSK5gfpWhHOztDImjzhFHK+3N8LZfvYBE7ig/QaI&#10;/AkFOt8YaWixDlTWiR8PuIJXUcHaJIb1Kx738rGevB4+RPNfAAAA//8DAFBLAwQUAAYACAAAACEA&#10;YaqN2NwAAAAJAQAADwAAAGRycy9kb3ducmV2LnhtbEyPwU7DMBBE70j8g7VI3Fo7QGsa4lSAxIUb&#10;pdy3sUkM8TrEbpv+PcuJ3nY0T7Mz1XoKvTi4MflIBoq5AuGoidZTa2D7/jK7B5EyksU+kjNwcgnW&#10;9eVFhaWNR3pzh01uBYdQKtFAl/NQSpmazgVM8zg4Yu8zjgEzy7GVdsQjh4de3ii1lAE98YcOB/fc&#10;ueZ7sw8Ghrti9fr1tFW+8fqUCvxY5p/emOur6fEBRHZT/ofhrz5Xh5o77eKebBK9gVmhbxnlgxew&#10;v1poDWLH4EJpkHUlzxfUvwAAAP//AwBQSwECLQAUAAYACAAAACEAtoM4kv4AAADhAQAAEwAAAAAA&#10;AAAAAAAAAAAAAAAAW0NvbnRlbnRfVHlwZXNdLnhtbFBLAQItABQABgAIAAAAIQA4/SH/1gAAAJQB&#10;AAALAAAAAAAAAAAAAAAAAC8BAABfcmVscy8ucmVsc1BLAQItABQABgAIAAAAIQDqD2p5fgIAANAE&#10;AAAOAAAAAAAAAAAAAAAAAC4CAABkcnMvZTJvRG9jLnhtbFBLAQItABQABgAIAAAAIQBhqo3Y3AAA&#10;AAkBAAAPAAAAAAAAAAAAAAAAANgEAABkcnMvZG93bnJldi54bWxQSwUGAAAAAAQABADzAAAA4QUA&#10;AAAA&#10;" filled="f" strokecolor="windowText"/>
            </w:pict>
          </mc:Fallback>
        </mc:AlternateContent>
      </w:r>
      <w:r w:rsidRPr="00BA04B4">
        <w:rPr>
          <w:rFonts w:asciiTheme="minorEastAsia" w:eastAsiaTheme="minorEastAsia" w:hAnsiTheme="minorEastAsia" w:cstheme="minorBidi" w:hint="eastAsia"/>
          <w:sz w:val="22"/>
          <w:szCs w:val="22"/>
        </w:rPr>
        <w:t>支援に携わる人たちへの周知などを進めるとともに、負担を感じた場合には、子ども自身がSOSを発信し、相談できるよう、本人への啓発についても取り組んできたところであり、引き続き、支援機関や子ども自身等への幅広い普及啓発に努めてまいります。</w:t>
      </w:r>
    </w:p>
    <w:p w14:paraId="604C6F63" w14:textId="6F5A008E" w:rsidR="00BA04B4" w:rsidRDefault="00BA04B4" w:rsidP="00054D7D">
      <w:pPr>
        <w:widowControl/>
        <w:spacing w:line="276" w:lineRule="auto"/>
        <w:ind w:left="440" w:hangingChars="200" w:hanging="440"/>
        <w:jc w:val="left"/>
        <w:rPr>
          <w:rFonts w:asciiTheme="minorEastAsia" w:eastAsiaTheme="minorEastAsia" w:hAnsiTheme="minorEastAsia" w:cstheme="minorBidi"/>
          <w:color w:val="0070C0"/>
          <w:sz w:val="22"/>
          <w:szCs w:val="22"/>
        </w:rPr>
      </w:pPr>
    </w:p>
    <w:p w14:paraId="6AD42E63" w14:textId="77777777" w:rsidR="00BA04B4" w:rsidRPr="00B86DB0" w:rsidRDefault="00BA04B4" w:rsidP="00054D7D">
      <w:pPr>
        <w:widowControl/>
        <w:spacing w:line="276" w:lineRule="auto"/>
        <w:ind w:left="440" w:hangingChars="200" w:hanging="440"/>
        <w:jc w:val="left"/>
        <w:rPr>
          <w:rFonts w:asciiTheme="minorEastAsia" w:eastAsiaTheme="minorEastAsia" w:hAnsiTheme="minorEastAsia" w:cstheme="minorBidi"/>
          <w:color w:val="0070C0"/>
          <w:sz w:val="22"/>
          <w:szCs w:val="22"/>
        </w:rPr>
      </w:pPr>
    </w:p>
    <w:p w14:paraId="61A504BB" w14:textId="5E320E12" w:rsidR="00D726D4" w:rsidRPr="00B86DB0" w:rsidRDefault="00D726D4"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sidRPr="00104177">
        <w:rPr>
          <w:rFonts w:asciiTheme="majorEastAsia" w:eastAsiaTheme="majorEastAsia" w:hAnsiTheme="majorEastAsia" w:cs="ＭＳ Ｐゴシック" w:hint="eastAsia"/>
          <w:kern w:val="0"/>
          <w:szCs w:val="21"/>
        </w:rPr>
        <w:t>12．</w:t>
      </w:r>
      <w:r w:rsidRPr="00B86DB0">
        <w:rPr>
          <w:rFonts w:asciiTheme="minorEastAsia" w:eastAsiaTheme="minorEastAsia" w:hAnsiTheme="minorEastAsia" w:cs="ＭＳ Ｐゴシック" w:hint="eastAsia"/>
          <w:kern w:val="0"/>
          <w:szCs w:val="21"/>
        </w:rPr>
        <w:t>介護職場等の労働環境改善などによる離職防止対策を喫緊の課題とした人員の確保と人材の育成をはかるため、</w:t>
      </w:r>
      <w:r w:rsidR="00E937FD">
        <w:rPr>
          <w:rFonts w:asciiTheme="minorEastAsia" w:eastAsiaTheme="minorEastAsia" w:hAnsiTheme="minorEastAsia" w:cs="ＭＳ Ｐゴシック" w:hint="eastAsia"/>
          <w:kern w:val="0"/>
          <w:szCs w:val="21"/>
        </w:rPr>
        <w:t>市</w:t>
      </w:r>
      <w:r w:rsidRPr="00B86DB0">
        <w:rPr>
          <w:rFonts w:asciiTheme="minorEastAsia" w:eastAsiaTheme="minorEastAsia" w:hAnsiTheme="minorEastAsia" w:cs="ＭＳ Ｐゴシック" w:hint="eastAsia"/>
          <w:kern w:val="0"/>
          <w:szCs w:val="21"/>
        </w:rPr>
        <w:t>として調査を行うなど実態を把握したうえで、更なる処遇改善を行うこと。また、再び今回の新型コロナウイルス感染症のような新たな感染症が発生した場合、サービスの提供自体が危ぶまれる状況が想定されるため、職員が安心して働くことができる職場環境の構築をすすめること。</w:t>
      </w:r>
    </w:p>
    <w:p w14:paraId="33A092B0" w14:textId="73DD3E3E" w:rsidR="0033729E" w:rsidRPr="00054D7D" w:rsidRDefault="007C35B5"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96128" behindDoc="0" locked="0" layoutInCell="1" allowOverlap="1" wp14:anchorId="61631D58" wp14:editId="3F125DEE">
                <wp:simplePos x="0" y="0"/>
                <wp:positionH relativeFrom="column">
                  <wp:posOffset>-109855</wp:posOffset>
                </wp:positionH>
                <wp:positionV relativeFrom="paragraph">
                  <wp:posOffset>137795</wp:posOffset>
                </wp:positionV>
                <wp:extent cx="6191250" cy="38671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191250" cy="3867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78808" id="正方形/長方形 20" o:spid="_x0000_s1026" style="position:absolute;left:0;text-align:left;margin-left:-8.65pt;margin-top:10.85pt;width:487.5pt;height:30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KkfgIAANEEAAAOAAAAZHJzL2Uyb0RvYy54bWysVMtuEzEU3SPxD5b3dDKh6WPUSRW1KkKq&#10;2kot6vrW40lG8tjGdjIJ/wEfQNesEQs+h0r8Bcee6YPCCpGFc6/v+/jcOThct4qtpPON0SXPt0ac&#10;SS1M1eh5yd9dnbza48wH0hUpo2XJN9Lzw+nLFwedLeTYLIyqpGNIon3R2ZIvQrBFlnmxkC35LWOl&#10;hrE2rqUA1c2zylGH7K3KxqPRTtYZV1lnhPQet8e9kU9T/rqWIpzXtZeBqZKjt5BOl86beGbTAyrm&#10;juyiEUMb9A9dtNRoFH1IdUyB2NI1f6RqG+GMN3XYEqbNTF03QqYZME0+ejbN5YKsTLMAHG8fYPL/&#10;L604W1041lQlHwMeTS3e6O7L7d2nbz++f85+fvzaSwxWQNVZXyDi0l64QfMQ49zr2rXxHxOxdYJ3&#10;8wCvXAcmcLmT7+fjCcoI2F7v7ezmUJAnewy3zoc30rQsCiV3eL8EK61Ofehd711iNW1OGqVwT4XS&#10;rCv5/mQ8QX4Ck2pFAWJrMZvXc85IzUFREVzK6I1qqhgdg/3GHynHVgSWgFyV6a7QNGeKfIABk6Tf&#10;0OxvobGdY/KLPjiZBjelY2qZSDh0H/HrEYvSjak2AN+ZnpXeipMG2U5R9IIcaAiosFrhHEetDMYz&#10;g8TZwrgPf7uP/mAHrJx1oDVmf78kJzHLWw3e7Ofb23EPkrI92Y2v7p5abp5a9LI9MsAkxxJbkcTo&#10;H9S9WDvTXmMDZ7EqTKQFavcoD8pR6NcNOyzkbJbcwH1L4VRfWhGTR5wijlfra3J2ePuAFzgz9ytA&#10;xTMK9L4xUpvZMpi6Sfx4xBW8igr2JjFs2PG4mE/15PX4JZr+AgAA//8DAFBLAwQUAAYACAAAACEA&#10;AqqNId4AAAAKAQAADwAAAGRycy9kb3ducmV2LnhtbEyPwU7DMAyG70i8Q2QkbluSDRrWNZ0AiQs3&#10;xrhnTdYGGqc02da9PeYEN1v+9Pv7q80UenZyY/IRNci5AOawidZjq2H3/jJ7AJayQWv6iE7DxSXY&#10;1NdXlSltPOObO21zyygEU2k0dDkPJeep6VwwaR4Hh3Q7xDGYTOvYcjuaM4WHni+EKHgwHulDZwb3&#10;3Lnma3sMGoY7uXr9fNoJ33h1SdJ8FPm71/r2ZnpcA8tuyn8w/OqTOtTktI9HtIn1GmZSLQnVsJAK&#10;GAGre0XDXkOxFAp4XfH/FeofAAAA//8DAFBLAQItABQABgAIAAAAIQC2gziS/gAAAOEBAAATAAAA&#10;AAAAAAAAAAAAAAAAAABbQ29udGVudF9UeXBlc10ueG1sUEsBAi0AFAAGAAgAAAAhADj9If/WAAAA&#10;lAEAAAsAAAAAAAAAAAAAAAAALwEAAF9yZWxzLy5yZWxzUEsBAi0AFAAGAAgAAAAhAPDNgqR+AgAA&#10;0QQAAA4AAAAAAAAAAAAAAAAALgIAAGRycy9lMm9Eb2MueG1sUEsBAi0AFAAGAAgAAAAhAAKqjSHe&#10;AAAACgEAAA8AAAAAAAAAAAAAAAAA2AQAAGRycy9kb3ducmV2LnhtbFBLBQYAAAAABAAEAPMAAADj&#10;BQAAAAA=&#10;" filled="f" strokecolor="windowText"/>
            </w:pict>
          </mc:Fallback>
        </mc:AlternateContent>
      </w:r>
      <w:r w:rsidR="00D726D4" w:rsidRPr="00B86DB0">
        <w:rPr>
          <w:rFonts w:asciiTheme="minorEastAsia" w:eastAsiaTheme="minorEastAsia" w:hAnsiTheme="minorEastAsia" w:cstheme="minorBidi" w:hint="eastAsia"/>
          <w:color w:val="0070C0"/>
          <w:sz w:val="22"/>
          <w:szCs w:val="22"/>
        </w:rPr>
        <w:t xml:space="preserve">　</w:t>
      </w:r>
    </w:p>
    <w:p w14:paraId="003594B1" w14:textId="097D6C1D" w:rsidR="008F7864" w:rsidRPr="00B86DB0" w:rsidRDefault="007C35B5" w:rsidP="00054D7D">
      <w:pPr>
        <w:widowControl/>
        <w:spacing w:line="276" w:lineRule="auto"/>
        <w:ind w:left="220" w:hangingChars="100" w:hanging="220"/>
        <w:jc w:val="left"/>
        <w:rPr>
          <w:rFonts w:asciiTheme="minorEastAsia" w:hAnsiTheme="minorEastAsia"/>
          <w:kern w:val="0"/>
          <w:sz w:val="22"/>
        </w:rPr>
      </w:pPr>
      <w:r>
        <w:rPr>
          <w:rFonts w:asciiTheme="minorEastAsia" w:hAnsiTheme="minorEastAsia" w:hint="eastAsia"/>
          <w:kern w:val="0"/>
          <w:sz w:val="22"/>
        </w:rPr>
        <w:t>健康福祉局</w:t>
      </w:r>
      <w:r w:rsidRPr="007C35B5">
        <w:rPr>
          <w:rFonts w:asciiTheme="minorEastAsia" w:hAnsiTheme="minorEastAsia" w:hint="eastAsia"/>
          <w:kern w:val="0"/>
          <w:sz w:val="22"/>
        </w:rPr>
        <w:t>高齢者事業推進課</w:t>
      </w:r>
    </w:p>
    <w:p w14:paraId="343F16EC" w14:textId="77777777" w:rsidR="007C35B5" w:rsidRPr="007C35B5" w:rsidRDefault="007C35B5" w:rsidP="007C35B5">
      <w:pPr>
        <w:widowControl/>
        <w:spacing w:line="276" w:lineRule="auto"/>
        <w:ind w:left="2"/>
        <w:jc w:val="left"/>
        <w:rPr>
          <w:rFonts w:asciiTheme="minorEastAsia" w:hAnsiTheme="minorEastAsia"/>
          <w:kern w:val="0"/>
          <w:sz w:val="22"/>
        </w:rPr>
      </w:pPr>
      <w:r w:rsidRPr="007C35B5">
        <w:rPr>
          <w:rFonts w:asciiTheme="minorEastAsia" w:hAnsiTheme="minorEastAsia" w:hint="eastAsia"/>
          <w:kern w:val="0"/>
          <w:sz w:val="22"/>
        </w:rPr>
        <w:t>介護サービスの最大の基盤は人材でございますので、これまでの人材確保策に加え、昨年度から介護職員に対する家賃支援や初任者研修及び実務者研修の受講料全額補助、研修受講時の代替職員の斡旋など、事業を拡充・強化したところでございます。</w:t>
      </w:r>
    </w:p>
    <w:p w14:paraId="735F3319" w14:textId="77777777" w:rsidR="007C35B5" w:rsidRPr="007C35B5" w:rsidRDefault="007C35B5" w:rsidP="007C35B5">
      <w:pPr>
        <w:widowControl/>
        <w:spacing w:line="276" w:lineRule="auto"/>
        <w:jc w:val="left"/>
        <w:rPr>
          <w:rFonts w:asciiTheme="minorEastAsia" w:hAnsiTheme="minorEastAsia"/>
          <w:kern w:val="0"/>
          <w:sz w:val="22"/>
        </w:rPr>
      </w:pPr>
      <w:r w:rsidRPr="007C35B5">
        <w:rPr>
          <w:rFonts w:asciiTheme="minorEastAsia" w:hAnsiTheme="minorEastAsia" w:hint="eastAsia"/>
          <w:kern w:val="0"/>
          <w:sz w:val="22"/>
        </w:rPr>
        <w:t xml:space="preserve">　賃金につきましては、国における介護報酬等の制度設計において、本市は「人材の呼び込み」や「定着支援」などについて、それぞれ役割を果たしながら取組を進めていくことが重要と考えております。</w:t>
      </w:r>
    </w:p>
    <w:p w14:paraId="26383E58" w14:textId="77777777" w:rsidR="007C35B5" w:rsidRPr="007C35B5" w:rsidRDefault="007C35B5" w:rsidP="007C35B5">
      <w:pPr>
        <w:widowControl/>
        <w:spacing w:line="276" w:lineRule="auto"/>
        <w:jc w:val="left"/>
        <w:rPr>
          <w:rFonts w:asciiTheme="minorEastAsia" w:hAnsiTheme="minorEastAsia"/>
          <w:kern w:val="0"/>
          <w:sz w:val="22"/>
        </w:rPr>
      </w:pPr>
      <w:r w:rsidRPr="007C35B5">
        <w:rPr>
          <w:rFonts w:asciiTheme="minorEastAsia" w:hAnsiTheme="minorEastAsia" w:hint="eastAsia"/>
          <w:kern w:val="0"/>
          <w:sz w:val="22"/>
        </w:rPr>
        <w:t xml:space="preserve">　また、介護サービスは、利用者の方々やその家族の生活を継続する上で欠かせないものであり、新型コロナウイルス感染症等の患者が発生した場合においても、必要なサービスが継続して提供されることが重要であると考えております。</w:t>
      </w:r>
    </w:p>
    <w:p w14:paraId="5ECD675D" w14:textId="56BC7DF9" w:rsidR="00FB42C7" w:rsidRPr="007C35B5" w:rsidRDefault="007C35B5" w:rsidP="007C35B5">
      <w:pPr>
        <w:widowControl/>
        <w:spacing w:line="276" w:lineRule="auto"/>
        <w:ind w:left="2"/>
        <w:jc w:val="left"/>
        <w:rPr>
          <w:rFonts w:asciiTheme="minorEastAsia" w:hAnsiTheme="minorEastAsia"/>
          <w:kern w:val="0"/>
          <w:sz w:val="22"/>
        </w:rPr>
      </w:pPr>
      <w:r w:rsidRPr="007C35B5">
        <w:rPr>
          <w:rFonts w:asciiTheme="minorEastAsia" w:hAnsiTheme="minorEastAsia" w:hint="eastAsia"/>
          <w:kern w:val="0"/>
          <w:sz w:val="22"/>
        </w:rPr>
        <w:t xml:space="preserve">　このため、利用者又は職員に感染症が発生した介護施設・事業所への支援といたしまして、引き続き、必要に応じて感染拡大防止のための衛生用品等の供給を行うほか、サービス提供に必要な介護人材の確保費用、在庫の不足が見込まれる衛生用品の購入費用など、職場環境の復旧・改善を支援することを目的とする補助金の交付を実施してまいります。</w:t>
      </w:r>
    </w:p>
    <w:p w14:paraId="129652B9" w14:textId="77777777" w:rsidR="00054D7D" w:rsidRDefault="00054D7D" w:rsidP="00054D7D">
      <w:pPr>
        <w:overflowPunct w:val="0"/>
        <w:spacing w:line="276" w:lineRule="auto"/>
        <w:textAlignment w:val="baseline"/>
        <w:rPr>
          <w:rFonts w:asciiTheme="majorEastAsia" w:eastAsiaTheme="majorEastAsia" w:hAnsiTheme="majorEastAsia" w:cs="ＭＳ ゴシック"/>
          <w:b/>
          <w:bCs/>
          <w:sz w:val="24"/>
        </w:rPr>
      </w:pPr>
    </w:p>
    <w:p w14:paraId="7CF2B158" w14:textId="3099AD33" w:rsidR="00FB42C7" w:rsidRPr="00B86DB0" w:rsidRDefault="00FB42C7" w:rsidP="00054D7D">
      <w:pPr>
        <w:overflowPunct w:val="0"/>
        <w:spacing w:line="276" w:lineRule="auto"/>
        <w:textAlignment w:val="baseline"/>
        <w:rPr>
          <w:rFonts w:asciiTheme="majorEastAsia" w:eastAsiaTheme="majorEastAsia" w:hAnsiTheme="majorEastAsia" w:cs="ＭＳ ゴシック"/>
          <w:b/>
          <w:bCs/>
          <w:sz w:val="24"/>
        </w:rPr>
      </w:pPr>
      <w:r w:rsidRPr="00B86DB0">
        <w:rPr>
          <w:rFonts w:asciiTheme="majorEastAsia" w:eastAsiaTheme="majorEastAsia" w:hAnsiTheme="majorEastAsia" w:cs="ＭＳ ゴシック" w:hint="eastAsia"/>
          <w:b/>
          <w:bCs/>
          <w:sz w:val="24"/>
        </w:rPr>
        <w:t>【社会インフラ政策】</w:t>
      </w:r>
    </w:p>
    <w:p w14:paraId="387B5CF3" w14:textId="3C75C755" w:rsidR="00CF25EF" w:rsidRPr="00B86DB0" w:rsidRDefault="00CF25EF" w:rsidP="00054D7D">
      <w:pPr>
        <w:widowControl/>
        <w:spacing w:line="276" w:lineRule="auto"/>
        <w:ind w:left="220" w:hangingChars="100" w:hanging="220"/>
        <w:jc w:val="left"/>
        <w:rPr>
          <w:rFonts w:asciiTheme="minorEastAsia" w:hAnsiTheme="minorEastAsia"/>
          <w:kern w:val="0"/>
          <w:sz w:val="22"/>
        </w:rPr>
      </w:pPr>
    </w:p>
    <w:p w14:paraId="2BE0D4A9" w14:textId="22DE6B8B" w:rsidR="00D726D4" w:rsidRPr="00B86DB0" w:rsidRDefault="00D726D4" w:rsidP="00054D7D">
      <w:pPr>
        <w:widowControl/>
        <w:spacing w:line="276" w:lineRule="auto"/>
        <w:ind w:left="210" w:hangingChars="100" w:hanging="210"/>
        <w:jc w:val="left"/>
        <w:rPr>
          <w:rFonts w:asciiTheme="minorEastAsia" w:eastAsiaTheme="minorEastAsia" w:hAnsiTheme="minorEastAsia"/>
          <w:szCs w:val="21"/>
        </w:rPr>
      </w:pPr>
      <w:r w:rsidRPr="00B86DB0">
        <w:rPr>
          <w:rFonts w:asciiTheme="minorEastAsia" w:eastAsiaTheme="minorEastAsia" w:hAnsiTheme="minorEastAsia" w:cs="ＭＳ Ｐゴシック" w:hint="eastAsia"/>
          <w:kern w:val="0"/>
          <w:szCs w:val="21"/>
        </w:rPr>
        <w:t>1</w:t>
      </w:r>
      <w:r w:rsidRPr="00B86DB0">
        <w:rPr>
          <w:rFonts w:asciiTheme="minorEastAsia" w:eastAsiaTheme="minorEastAsia" w:hAnsiTheme="minorEastAsia" w:cs="ＭＳ Ｐゴシック"/>
          <w:kern w:val="0"/>
          <w:szCs w:val="21"/>
        </w:rPr>
        <w:t>3</w:t>
      </w:r>
      <w:r w:rsidRPr="00B86DB0">
        <w:rPr>
          <w:rFonts w:asciiTheme="minorEastAsia" w:eastAsiaTheme="minorEastAsia" w:hAnsiTheme="minorEastAsia" w:cs="ＭＳ Ｐゴシック" w:hint="eastAsia"/>
          <w:kern w:val="0"/>
          <w:szCs w:val="21"/>
        </w:rPr>
        <w:t>．</w:t>
      </w:r>
      <w:r w:rsidRPr="00B86DB0">
        <w:rPr>
          <w:rFonts w:asciiTheme="minorEastAsia" w:eastAsiaTheme="minorEastAsia" w:hAnsiTheme="minorEastAsia" w:hint="eastAsia"/>
          <w:szCs w:val="21"/>
        </w:rPr>
        <w:t>地域防災計画の見直しにあたっては、実務担当者に女性をはじめ被災時に弱者となりやすい立場の当事者を加え、多様な立場からの意見を取り入れ、きめ細かなケアが出来るようにすること。あわせて、大規模災害時に備え福祉避難所の指定を促進するとともに、事前に受け入れ対象者を調整して、要支援者の支援を強化すること。</w:t>
      </w:r>
    </w:p>
    <w:p w14:paraId="50FC9604" w14:textId="77777777" w:rsidR="006539BB" w:rsidRDefault="006539BB" w:rsidP="00054D7D">
      <w:pPr>
        <w:widowControl/>
        <w:spacing w:line="276" w:lineRule="auto"/>
        <w:ind w:left="210" w:hangingChars="100" w:hanging="210"/>
        <w:jc w:val="left"/>
        <w:rPr>
          <w:rFonts w:asciiTheme="minorEastAsia" w:eastAsiaTheme="minorEastAsia" w:hAnsiTheme="minorEastAsia" w:cs="ＭＳ Ｐゴシック"/>
          <w:kern w:val="0"/>
          <w:szCs w:val="21"/>
        </w:rPr>
      </w:pPr>
    </w:p>
    <w:p w14:paraId="69339AE2" w14:textId="7EB6FAD9" w:rsidR="006539BB" w:rsidRDefault="005774C9"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98176" behindDoc="0" locked="0" layoutInCell="1" allowOverlap="1" wp14:anchorId="4CC25828" wp14:editId="26DBC35B">
                <wp:simplePos x="0" y="0"/>
                <wp:positionH relativeFrom="column">
                  <wp:posOffset>-186055</wp:posOffset>
                </wp:positionH>
                <wp:positionV relativeFrom="paragraph">
                  <wp:posOffset>-24130</wp:posOffset>
                </wp:positionV>
                <wp:extent cx="6191250" cy="24479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191250" cy="2447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3A159" id="正方形/長方形 21" o:spid="_x0000_s1026" style="position:absolute;left:0;text-align:left;margin-left:-14.65pt;margin-top:-1.9pt;width:487.5pt;height:192.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rCfgIAANEEAAAOAAAAZHJzL2Uyb0RvYy54bWysVMtuEzEU3SPxD5b3dJIoacmokypqVYRU&#10;lUot6vrW48mM5LGN7WQS/gM+ANasEQs+h0r8Bcee6YPCCpGFc6/v+/jcOTzatoptpPON0QUf7404&#10;k1qYstGrgr+9On3xkjMfSJekjJYF30nPjxbPnx12NpcTUxtVSseQRPu8swWvQ7B5lnlRy5b8nrFS&#10;w1gZ11KA6lZZ6ahD9lZlk9FoP+uMK60zQnqP25PeyBcpf1VJEd5UlZeBqYKjt5BOl86beGaLQ8pX&#10;jmzdiKEN+ocuWmo0it6nOqFAbO2aP1K1jXDGmyrsCdNmpqoaIdMMmGY8ejLNZU1WplkAjrf3MPn/&#10;l1acby4ca8qCT8acaWrxRrdfPt9+/Pbj+6fs54evvcRgBVSd9TkiLu2FGzQPMc69rVwb/zER2yZ4&#10;d/fwym1gApf74/l4MsMrCNgm0+nBfDKLWbOHcOt8eCVNy6JQcIf3S7DS5syH3vXOJVbT5rRRCveU&#10;K826gs9nSMkEgUmVogCxtZjN6xVnpFagqAguZfRGNWWMjsF+54+VYxsCS0Cu0nRXaJozRT7AgEnS&#10;b2j2t9DYzgn5ug9OpsFN6ZhaJhIO3Uf8esSidGPKHcB3pmelt+K0QbYzFL0gBxoCKqxWeIOjUgbj&#10;mUHirDbu/d/uoz/YAStnHWiN2d+tyUnM8lqDN/PxdBr3ICnT2cEEintsuXls0ev22AATUAPdJTH6&#10;B3UnVs6019jAZawKE2mB2j3Kg3Ic+nXDDgu5XCY3cN9SONOXVsTkEaeI49X2mpwd3j7gBc7N3QpQ&#10;/oQCvW+M1Ga5DqZqEj8ecAWvooK9SQwbdjwu5mM9eT18iRa/AAAA//8DAFBLAwQUAAYACAAAACEA&#10;aNtWs94AAAAKAQAADwAAAGRycy9kb3ducmV2LnhtbEyPwU7DMAyG70i8Q2QkblvadaxraToBEhdu&#10;G+PuNaYNNElpsq17e7wT3Gz50+/vrzaT7cWJxmC8U5DOExDkGq+NaxXs319naxAhotPYe0cKLhRg&#10;U9/eVFhqf3ZbOu1iKzjEhRIVdDEOpZSh6chimPuBHN8+/Wgx8jq2Uo945nDby0WSrKRF4/hDhwO9&#10;dNR8745WwbBMi7ev531iGpNfQoofq/jTK3V/Nz09gog0xT8YrvqsDjU7HfzR6SB6BbNFkTHKQ8YV&#10;GCiWDzmIg4JsneYg60r+r1D/AgAA//8DAFBLAQItABQABgAIAAAAIQC2gziS/gAAAOEBAAATAAAA&#10;AAAAAAAAAAAAAAAAAABbQ29udGVudF9UeXBlc10ueG1sUEsBAi0AFAAGAAgAAAAhADj9If/WAAAA&#10;lAEAAAsAAAAAAAAAAAAAAAAALwEAAF9yZWxzLy5yZWxzUEsBAi0AFAAGAAgAAAAhAGcpWsJ+AgAA&#10;0QQAAA4AAAAAAAAAAAAAAAAALgIAAGRycy9lMm9Eb2MueG1sUEsBAi0AFAAGAAgAAAAhAGjbVrPe&#10;AAAACgEAAA8AAAAAAAAAAAAAAAAA2AQAAGRycy9kb3ducmV2LnhtbFBLBQYAAAAABAAEAPMAAADj&#10;BQAAAAA=&#10;" filled="f" strokecolor="windowText"/>
            </w:pict>
          </mc:Fallback>
        </mc:AlternateContent>
      </w:r>
      <w:r>
        <w:rPr>
          <w:rFonts w:asciiTheme="minorEastAsia" w:eastAsiaTheme="minorEastAsia" w:hAnsiTheme="minorEastAsia" w:cs="ＭＳ Ｐゴシック" w:hint="eastAsia"/>
          <w:kern w:val="0"/>
          <w:szCs w:val="21"/>
        </w:rPr>
        <w:t>健康福祉局危機管理担当</w:t>
      </w:r>
    </w:p>
    <w:p w14:paraId="6BAB512E" w14:textId="77777777" w:rsidR="005774C9" w:rsidRPr="005774C9" w:rsidRDefault="005774C9" w:rsidP="005774C9">
      <w:pPr>
        <w:widowControl/>
        <w:spacing w:line="276" w:lineRule="auto"/>
        <w:jc w:val="left"/>
        <w:rPr>
          <w:rFonts w:asciiTheme="minorEastAsia" w:eastAsiaTheme="minorEastAsia" w:hAnsiTheme="minorEastAsia" w:cs="ＭＳ Ｐゴシック"/>
          <w:kern w:val="0"/>
          <w:szCs w:val="21"/>
        </w:rPr>
      </w:pPr>
      <w:r w:rsidRPr="005774C9">
        <w:rPr>
          <w:rFonts w:asciiTheme="minorEastAsia" w:eastAsiaTheme="minorEastAsia" w:hAnsiTheme="minorEastAsia" w:cs="ＭＳ Ｐゴシック" w:hint="eastAsia"/>
          <w:kern w:val="0"/>
          <w:szCs w:val="21"/>
        </w:rPr>
        <w:t>本市では、指定避難所として市立小中学校等１７６箇所を指定しており、災害発生等により避難が必要な場合には、まず小中学校等の避難所に避難していただくこととしております。</w:t>
      </w:r>
    </w:p>
    <w:p w14:paraId="2D2EFA6B" w14:textId="4DE6906C" w:rsidR="005774C9" w:rsidRDefault="005774C9" w:rsidP="005774C9">
      <w:pPr>
        <w:widowControl/>
        <w:spacing w:line="276" w:lineRule="auto"/>
        <w:jc w:val="left"/>
        <w:rPr>
          <w:rFonts w:asciiTheme="minorEastAsia" w:eastAsiaTheme="minorEastAsia" w:hAnsiTheme="minorEastAsia" w:cs="ＭＳ Ｐゴシック"/>
          <w:kern w:val="0"/>
          <w:szCs w:val="21"/>
        </w:rPr>
      </w:pPr>
      <w:r w:rsidRPr="005774C9">
        <w:rPr>
          <w:rFonts w:asciiTheme="minorEastAsia" w:eastAsiaTheme="minorEastAsia" w:hAnsiTheme="minorEastAsia" w:cs="ＭＳ Ｐゴシック" w:hint="eastAsia"/>
          <w:kern w:val="0"/>
          <w:szCs w:val="21"/>
        </w:rPr>
        <w:t xml:space="preserve">　また、避難所に避難した要配慮者の中には、生活環境が急変すると心身が不安定になり、避難所での生活が難しくなる方もおられることから、安定した避難生活を確保するため、社会福祉施設等を利用した二次避難所の整備にも取り組んでおり、災害発生時後、二次避難所としての受入れ体制が取れ次第、避難所から二次避難所へ移動していただくことを想定しております。高齢者や障害者等の直接避難が可能となる指定福祉避難所につきましては、関係団体等の御意見を伺いながら、関係局区と連携し、検討を進めてまいります。</w:t>
      </w:r>
    </w:p>
    <w:p w14:paraId="213F54BB" w14:textId="06CED90B" w:rsidR="005774C9" w:rsidRDefault="005774C9" w:rsidP="005774C9">
      <w:pPr>
        <w:widowControl/>
        <w:spacing w:line="276" w:lineRule="auto"/>
        <w:jc w:val="left"/>
        <w:rPr>
          <w:rFonts w:asciiTheme="minorEastAsia" w:eastAsiaTheme="minorEastAsia" w:hAnsiTheme="minorEastAsia" w:cs="ＭＳ Ｐゴシック"/>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00224" behindDoc="0" locked="0" layoutInCell="1" allowOverlap="1" wp14:anchorId="48693045" wp14:editId="3F45BC06">
                <wp:simplePos x="0" y="0"/>
                <wp:positionH relativeFrom="column">
                  <wp:posOffset>-186055</wp:posOffset>
                </wp:positionH>
                <wp:positionV relativeFrom="paragraph">
                  <wp:posOffset>229235</wp:posOffset>
                </wp:positionV>
                <wp:extent cx="6191250" cy="14001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191250" cy="1400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00936" id="正方形/長方形 22" o:spid="_x0000_s1026" style="position:absolute;left:0;text-align:left;margin-left:-14.65pt;margin-top:18.05pt;width:487.5pt;height:110.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qfwIAANEEAAAOAAAAZHJzL2Uyb0RvYy54bWysVMtu1DAU3SPxD5b3NJNopqVRM9WoVRFS&#10;1VZqUdeuY08iObaxPZMZ/gM+ANZdIxZ8DpX4C46d9EFhhZiF517f9/G5OTjcdIqshfOt0RXNdyaU&#10;CM1N3eplRd9dnbx6TYkPTNdMGS0quhWeHs5fvjjobSkK0xhVC0eQRPuytxVtQrBllnneiI75HWOF&#10;hlEa17EA1S2z2rEe2TuVFZPJbtYbV1tnuPAet8eDkc5TfikFD+dSehGIqih6C+l06byJZzY/YOXS&#10;Mdu0fGyD/UMXHWs1ij6kOmaBkZVr/0jVtdwZb2TY4abLjJQtF2kGTJNPnk1z2TAr0iwAx9sHmPz/&#10;S8vP1heOtHVFi4ISzTq80d3tl7tP3358/5z9/Ph1kAisgKq3vkTEpb1wo+Yhxrk30nXxHxORTYJ3&#10;+wCv2ATCcbmb7+fFDK/AYcunk0m+N4tZs8dw63x4I0xHolBRh/dLsLL1qQ+D671LrKbNSasU7lmp&#10;NOkruj8rZsjPwCSpWIDYWczm9ZISppagKA8uZfRGtXWMjsF+64+UI2sGloBctemv0DQlivkAAyZJ&#10;v7HZ30JjO8fMN0NwMo1uSsfUIpFw7D7iNyAWpRtTbwG+MwMrveUnLbKdougFc6AhoMJqhXMcUhmM&#10;Z0aJksa4D3+7j/5gB6yU9KA1Zn+/Yk5glrcavNnPp9O4B0mZzvYKKO6p5eapRa+6IwNMciyx5UmM&#10;/kHdi9KZ7hobuIhVYWKao/aA8qgchWHdsMNcLBbJDdy3LJzqS8tj8ohTxPFqc82cHd8+4AXOzP0K&#10;sPIZBQbfGKnNYhWMbBM/HnEFr6KCvUkMG3c8LuZTPXk9fonmvwAAAP//AwBQSwMEFAAGAAgAAAAh&#10;ANJqTebeAAAACgEAAA8AAABkcnMvZG93bnJldi54bWxMj8tOwzAQRfdI/IM1SOxaJ2nrkpBJBUhs&#10;2FHKfhqbxOBHiN02/XvcVVmO7tG9Z+rNZA07qjFo7xDyeQZMudZL7TqE3cfr7AFYiOQkGe8UwlkF&#10;2DS3NzVV0p/cuzpuY8dSiQsVIfQxDhXnoe2VpTD3g3Ip+/KjpZjOseNypFMqt4YXWSa4Je3SQk+D&#10;eulV+7M9WIRhmZdv38+7TLd6fQ45fYr4axDv76anR2BRTfEKw0U/qUOTnPb+4GRgBmFWlIuEIixE&#10;DiwB5XK1BrZHKFZCAG9q/v+F5g8AAP//AwBQSwECLQAUAAYACAAAACEAtoM4kv4AAADhAQAAEwAA&#10;AAAAAAAAAAAAAAAAAAAAW0NvbnRlbnRfVHlwZXNdLnhtbFBLAQItABQABgAIAAAAIQA4/SH/1gAA&#10;AJQBAAALAAAAAAAAAAAAAAAAAC8BAABfcmVscy8ucmVsc1BLAQItABQABgAIAAAAIQA0+n8qfwIA&#10;ANEEAAAOAAAAAAAAAAAAAAAAAC4CAABkcnMvZTJvRG9jLnhtbFBLAQItABQABgAIAAAAIQDSak3m&#10;3gAAAAoBAAAPAAAAAAAAAAAAAAAAANkEAABkcnMvZG93bnJldi54bWxQSwUGAAAAAAQABADzAAAA&#10;5AUAAAAA&#10;" filled="f" strokecolor="windowText"/>
            </w:pict>
          </mc:Fallback>
        </mc:AlternateContent>
      </w:r>
    </w:p>
    <w:p w14:paraId="0D8D8623" w14:textId="3309F96C" w:rsidR="005774C9" w:rsidRDefault="005774C9" w:rsidP="005774C9">
      <w:pPr>
        <w:widowControl/>
        <w:spacing w:line="276" w:lineRule="auto"/>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危機管理本部</w:t>
      </w:r>
    </w:p>
    <w:p w14:paraId="3551E0CF" w14:textId="3D595469" w:rsidR="005774C9" w:rsidRDefault="005774C9" w:rsidP="005774C9">
      <w:pPr>
        <w:widowControl/>
        <w:spacing w:line="276" w:lineRule="auto"/>
        <w:jc w:val="left"/>
        <w:rPr>
          <w:rFonts w:asciiTheme="minorEastAsia" w:eastAsiaTheme="minorEastAsia" w:hAnsiTheme="minorEastAsia" w:cs="ＭＳ Ｐゴシック"/>
          <w:kern w:val="0"/>
          <w:szCs w:val="21"/>
        </w:rPr>
      </w:pPr>
      <w:r w:rsidRPr="005774C9">
        <w:rPr>
          <w:rFonts w:asciiTheme="minorEastAsia" w:eastAsiaTheme="minorEastAsia" w:hAnsiTheme="minorEastAsia" w:cs="ＭＳ Ｐゴシック" w:hint="eastAsia"/>
          <w:kern w:val="0"/>
          <w:szCs w:val="21"/>
        </w:rPr>
        <w:t>本市では、危機管理本部をはじめ、災害対応の実務を担う各局区に女性職員等を配置するとともに、地域防災計画の修正に当たっては、パブリックコメント手続を実施して市民の皆様からの意見を募集するなど、多様な立場の方の意見に配慮しながら、防災施策を推進しているところでございます。引き続き、被災時における様々なニーズに対応できるよう努めてまいります。</w:t>
      </w:r>
    </w:p>
    <w:p w14:paraId="6B8DA224" w14:textId="33922B6D" w:rsidR="005774C9" w:rsidRDefault="005774C9" w:rsidP="005774C9">
      <w:pPr>
        <w:widowControl/>
        <w:spacing w:line="276" w:lineRule="auto"/>
        <w:jc w:val="left"/>
        <w:rPr>
          <w:rFonts w:asciiTheme="minorEastAsia" w:eastAsiaTheme="minorEastAsia" w:hAnsiTheme="minorEastAsia" w:cs="ＭＳ Ｐゴシック"/>
          <w:kern w:val="0"/>
          <w:szCs w:val="21"/>
        </w:rPr>
      </w:pPr>
    </w:p>
    <w:p w14:paraId="2CCAED59" w14:textId="0513F1E5" w:rsidR="00D726D4" w:rsidRPr="00B86DB0" w:rsidRDefault="00D726D4"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sidRPr="00B86DB0">
        <w:rPr>
          <w:rFonts w:asciiTheme="minorEastAsia" w:eastAsiaTheme="minorEastAsia" w:hAnsiTheme="minorEastAsia" w:cs="ＭＳ Ｐゴシック" w:hint="eastAsia"/>
          <w:kern w:val="0"/>
          <w:szCs w:val="21"/>
        </w:rPr>
        <w:t>1</w:t>
      </w:r>
      <w:r w:rsidRPr="00B86DB0">
        <w:rPr>
          <w:rFonts w:asciiTheme="minorEastAsia" w:eastAsiaTheme="minorEastAsia" w:hAnsiTheme="minorEastAsia" w:cs="ＭＳ Ｐゴシック"/>
          <w:kern w:val="0"/>
          <w:szCs w:val="21"/>
        </w:rPr>
        <w:t>4</w:t>
      </w:r>
      <w:r w:rsidRPr="00B86DB0">
        <w:rPr>
          <w:rFonts w:asciiTheme="minorEastAsia" w:eastAsiaTheme="minorEastAsia" w:hAnsiTheme="minorEastAsia" w:cs="ＭＳ Ｐゴシック" w:hint="eastAsia"/>
          <w:kern w:val="0"/>
          <w:szCs w:val="21"/>
        </w:rPr>
        <w:t>．</w:t>
      </w:r>
      <w:r w:rsidRPr="00B86DB0">
        <w:rPr>
          <w:rFonts w:asciiTheme="minorEastAsia" w:eastAsiaTheme="minorEastAsia" w:hAnsiTheme="minorEastAsia" w:cs="Segoe UI"/>
          <w:color w:val="333333"/>
          <w:kern w:val="0"/>
          <w:szCs w:val="21"/>
          <w:shd w:val="clear" w:color="auto" w:fill="FFFFFF"/>
        </w:rPr>
        <w:t>電動キックボード</w:t>
      </w:r>
      <w:r w:rsidRPr="00B86DB0">
        <w:rPr>
          <w:rFonts w:asciiTheme="minorEastAsia" w:eastAsiaTheme="minorEastAsia" w:hAnsiTheme="minorEastAsia" w:cs="Segoe UI" w:hint="eastAsia"/>
          <w:color w:val="333333"/>
          <w:kern w:val="0"/>
          <w:szCs w:val="21"/>
          <w:shd w:val="clear" w:color="auto" w:fill="FFFFFF"/>
        </w:rPr>
        <w:t>に関する</w:t>
      </w:r>
      <w:r w:rsidRPr="00B86DB0">
        <w:rPr>
          <w:rFonts w:asciiTheme="minorEastAsia" w:eastAsiaTheme="minorEastAsia" w:hAnsiTheme="minorEastAsia" w:cs="Segoe UI"/>
          <w:color w:val="333333"/>
          <w:kern w:val="0"/>
          <w:szCs w:val="21"/>
          <w:shd w:val="clear" w:color="auto" w:fill="FFFFFF"/>
        </w:rPr>
        <w:t>道路交通法</w:t>
      </w:r>
      <w:r w:rsidRPr="00B86DB0">
        <w:rPr>
          <w:rFonts w:asciiTheme="minorEastAsia" w:eastAsiaTheme="minorEastAsia" w:hAnsiTheme="minorEastAsia" w:cs="Segoe UI" w:hint="eastAsia"/>
          <w:color w:val="333333"/>
          <w:kern w:val="0"/>
          <w:szCs w:val="21"/>
          <w:shd w:val="clear" w:color="auto" w:fill="FFFFFF"/>
        </w:rPr>
        <w:t>が2023年７</w:t>
      </w:r>
      <w:r w:rsidRPr="00B86DB0">
        <w:rPr>
          <w:rFonts w:asciiTheme="minorEastAsia" w:eastAsiaTheme="minorEastAsia" w:hAnsiTheme="minorEastAsia" w:cs="Segoe UI"/>
          <w:color w:val="333333"/>
          <w:kern w:val="0"/>
          <w:szCs w:val="21"/>
          <w:shd w:val="clear" w:color="auto" w:fill="FFFFFF"/>
        </w:rPr>
        <w:t>月</w:t>
      </w:r>
      <w:r w:rsidRPr="00B86DB0">
        <w:rPr>
          <w:rFonts w:asciiTheme="minorEastAsia" w:eastAsiaTheme="minorEastAsia" w:hAnsiTheme="minorEastAsia" w:cs="Segoe UI" w:hint="eastAsia"/>
          <w:color w:val="333333"/>
          <w:kern w:val="0"/>
          <w:szCs w:val="21"/>
          <w:shd w:val="clear" w:color="auto" w:fill="FFFFFF"/>
        </w:rPr>
        <w:t>１</w:t>
      </w:r>
      <w:r w:rsidRPr="00B86DB0">
        <w:rPr>
          <w:rFonts w:asciiTheme="minorEastAsia" w:eastAsiaTheme="minorEastAsia" w:hAnsiTheme="minorEastAsia" w:cs="Segoe UI"/>
          <w:color w:val="333333"/>
          <w:kern w:val="0"/>
          <w:szCs w:val="21"/>
          <w:shd w:val="clear" w:color="auto" w:fill="FFFFFF"/>
        </w:rPr>
        <w:t>日に</w:t>
      </w:r>
      <w:r w:rsidRPr="00B86DB0">
        <w:rPr>
          <w:rFonts w:asciiTheme="minorEastAsia" w:eastAsiaTheme="minorEastAsia" w:hAnsiTheme="minorEastAsia" w:cs="Segoe UI" w:hint="eastAsia"/>
          <w:color w:val="333333"/>
          <w:kern w:val="0"/>
          <w:szCs w:val="21"/>
          <w:shd w:val="clear" w:color="auto" w:fill="FFFFFF"/>
        </w:rPr>
        <w:t>改正され、一定の条件を満たせば運転免許が不要となり、ヘルメットの着用も努力義務となっている。2023年4月から自転車に乗る際のヘルメット着用が努力義務と</w:t>
      </w:r>
      <w:r w:rsidRPr="00346250">
        <w:rPr>
          <w:rFonts w:asciiTheme="minorEastAsia" w:eastAsiaTheme="minorEastAsia" w:hAnsiTheme="minorEastAsia" w:cs="Segoe UI" w:hint="eastAsia"/>
          <w:color w:val="333333"/>
          <w:kern w:val="0"/>
          <w:szCs w:val="21"/>
          <w:shd w:val="clear" w:color="auto" w:fill="FFFFFF"/>
        </w:rPr>
        <w:t>なっているので、電動キックボードや自転車</w:t>
      </w:r>
      <w:r w:rsidRPr="00346250">
        <w:rPr>
          <w:rFonts w:asciiTheme="minorEastAsia" w:eastAsiaTheme="minorEastAsia" w:hAnsiTheme="minorEastAsia" w:cs="Segoe UI" w:hint="eastAsia"/>
          <w:color w:val="333333"/>
          <w:szCs w:val="21"/>
          <w:shd w:val="clear" w:color="auto" w:fill="FFFFFF"/>
        </w:rPr>
        <w:t>を運転する際の交通ルールの啓発及び</w:t>
      </w:r>
      <w:r w:rsidRPr="00346250">
        <w:rPr>
          <w:rFonts w:asciiTheme="minorEastAsia" w:eastAsiaTheme="minorEastAsia" w:hAnsiTheme="minorEastAsia" w:cs="ＭＳ ゴシック" w:hint="eastAsia"/>
          <w:kern w:val="0"/>
          <w:szCs w:val="21"/>
        </w:rPr>
        <w:t>運転マナー向上に関する施策</w:t>
      </w:r>
      <w:r w:rsidR="00346250">
        <w:rPr>
          <w:rFonts w:asciiTheme="minorEastAsia" w:eastAsiaTheme="minorEastAsia" w:hAnsiTheme="minorEastAsia" w:cs="ＭＳ ゴシック" w:hint="eastAsia"/>
          <w:kern w:val="0"/>
          <w:szCs w:val="21"/>
        </w:rPr>
        <w:t>を充実させるとともに</w:t>
      </w:r>
      <w:r w:rsidRPr="00346250">
        <w:rPr>
          <w:rFonts w:asciiTheme="minorEastAsia" w:eastAsiaTheme="minorEastAsia" w:hAnsiTheme="minorEastAsia" w:cs="ＭＳ ゴシック" w:hint="eastAsia"/>
          <w:kern w:val="0"/>
          <w:szCs w:val="21"/>
        </w:rPr>
        <w:t>、</w:t>
      </w:r>
      <w:r w:rsidR="00346250" w:rsidRPr="00346250">
        <w:rPr>
          <w:rFonts w:asciiTheme="minorEastAsia" w:eastAsiaTheme="minorEastAsia" w:hAnsiTheme="minorEastAsia" w:cs="ＭＳ ゴシック" w:hint="eastAsia"/>
          <w:kern w:val="0"/>
          <w:szCs w:val="21"/>
        </w:rPr>
        <w:t>県と連携し</w:t>
      </w:r>
      <w:r w:rsidRPr="00346250">
        <w:rPr>
          <w:rFonts w:asciiTheme="minorEastAsia" w:eastAsiaTheme="minorEastAsia" w:hAnsiTheme="minorEastAsia" w:cs="ＭＳ ゴシック" w:hint="eastAsia"/>
          <w:kern w:val="0"/>
          <w:szCs w:val="21"/>
        </w:rPr>
        <w:t>悪質運転者への取り締まりなどを強化すること。</w:t>
      </w:r>
    </w:p>
    <w:p w14:paraId="2144055D" w14:textId="2756DEA6" w:rsidR="00D726D4" w:rsidRDefault="00D35738" w:rsidP="00054D7D">
      <w:pPr>
        <w:spacing w:line="276" w:lineRule="auto"/>
        <w:ind w:left="210" w:hangingChars="100" w:hanging="210"/>
        <w:rPr>
          <w:rFonts w:asciiTheme="minorEastAsia" w:eastAsiaTheme="minorEastAsia" w:hAnsiTheme="minorEastAsia"/>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02272" behindDoc="0" locked="0" layoutInCell="1" allowOverlap="1" wp14:anchorId="4AA84D69" wp14:editId="3387EB62">
                <wp:simplePos x="0" y="0"/>
                <wp:positionH relativeFrom="column">
                  <wp:posOffset>-90805</wp:posOffset>
                </wp:positionH>
                <wp:positionV relativeFrom="paragraph">
                  <wp:posOffset>227330</wp:posOffset>
                </wp:positionV>
                <wp:extent cx="6191250" cy="16573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6191250" cy="1657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4B1DE" id="正方形/長方形 23" o:spid="_x0000_s1026" style="position:absolute;left:0;text-align:left;margin-left:-7.15pt;margin-top:17.9pt;width:487.5pt;height:13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BkfwIAANEEAAAOAAAAZHJzL2Uyb0RvYy54bWysVMtuEzEU3SPxD5b3dDJp09JRJ1XUqgip&#10;aiu1qOtbjycZyWMb28kk/Ad8AF2zRiz4HCrxFxx7pg8KK0QWzr2+7+Nz5+Bw3Sq2ks43Rpc83xpx&#10;JrUwVaPnJX93dfLqNWc+kK5IGS1LvpGeH05fvjjobCHHZmFUJR1DEu2LzpZ8EYItssyLhWzJbxkr&#10;NYy1cS0FqG6eVY46ZG9VNh6NdrPOuMo6I6T3uD3ujXya8te1FOG8rr0MTJUcvYV0unTexDObHlAx&#10;d2QXjRjaoH/ooqVGo+hDqmMKxJau+SNV2whnvKnDljBtZuq6ETLNgGny0bNpLhdkZZoF4Hj7AJP/&#10;f2nF2erCsaYq+XibM00t3ujuy+3dp28/vn/Ofn782ksMVkDVWV8g4tJeuEHzEOPc69q18R8TsXWC&#10;d/MAr1wHJnC5m+/n4wleQcCW7072tqEgT/YYbp0Pb6RpWRRK7vB+CVZanfrQu967xGranDRK4Z4K&#10;pVlX8v3JeIL8BCbVigLE1mI2r+eckZqDoiK4lNEb1VQxOgb7jT9Sjq0ILAG5KtNdoWnOFPkAAyZJ&#10;v6HZ30JjO8fkF31wMg1uSsfUMpFw6D7i1yMWpRtTbQC+Mz0rvRUnDbKdougFOdAQUGG1wjmOWhmM&#10;ZwaJs4VxH/52H/3BDlg560BrzP5+SU5ilrcavNnPd3biHiRlZ7I3huKeWm6eWvSyPTLAJMcSW5HE&#10;6B/UvVg7015jA2exKkykBWr3KA/KUejXDTss5GyW3MB9S+FUX1oRk0ecIo5X62tydnj7gBc4M/cr&#10;QMUzCvS+MVKb2TKYukn8eMQVvIoK9iYxbNjxuJhP9eT1+CWa/gIAAP//AwBQSwMEFAAGAAgAAAAh&#10;AEGIlrDeAAAACgEAAA8AAABkcnMvZG93bnJldi54bWxMj8FOwzAQRO9I/IO1SNxaO21Jm5BNBUhc&#10;uFHK3Y2XxBCvQ+y26d9jTnBc7dPMm2o7uV6caAzWM0I2VyCIG28stwj7t+fZBkSImo3uPRPChQJs&#10;6+urSpfGn/mVTrvYihTCodQIXYxDKWVoOnI6zP1AnH4ffnQ6pnNspRn1OYW7Xi6UyqXTllNDpwd6&#10;6qj52h0dwrDKipfPx72yjV1fQqbf8/jdI97eTA/3ICJN8Q+GX/2kDnVyOvgjmyB6hFm2WiYUYXmX&#10;JiSgyNUaxAFhUeQbkHUl/0+ofwAAAP//AwBQSwECLQAUAAYACAAAACEAtoM4kv4AAADhAQAAEwAA&#10;AAAAAAAAAAAAAAAAAAAAW0NvbnRlbnRfVHlwZXNdLnhtbFBLAQItABQABgAIAAAAIQA4/SH/1gAA&#10;AJQBAAALAAAAAAAAAAAAAAAAAC8BAABfcmVscy8ucmVsc1BLAQItABQABgAIAAAAIQCD22BkfwIA&#10;ANEEAAAOAAAAAAAAAAAAAAAAAC4CAABkcnMvZTJvRG9jLnhtbFBLAQItABQABgAIAAAAIQBBiJaw&#10;3gAAAAoBAAAPAAAAAAAAAAAAAAAAANkEAABkcnMvZG93bnJldi54bWxQSwUGAAAAAAQABADzAAAA&#10;5AUAAAAA&#10;" filled="f" strokecolor="windowText"/>
            </w:pict>
          </mc:Fallback>
        </mc:AlternateContent>
      </w:r>
    </w:p>
    <w:p w14:paraId="3752714B" w14:textId="6EDBC40D" w:rsidR="00D35738" w:rsidRDefault="00D35738" w:rsidP="00054D7D">
      <w:pPr>
        <w:spacing w:line="276" w:lineRule="auto"/>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市民文化局地域安全推進課</w:t>
      </w:r>
    </w:p>
    <w:p w14:paraId="427ABBFB" w14:textId="77777777" w:rsidR="00D35738" w:rsidRPr="00D35738" w:rsidRDefault="00D35738" w:rsidP="00D35738">
      <w:pPr>
        <w:spacing w:line="276" w:lineRule="auto"/>
        <w:ind w:leftChars="-1" w:hanging="2"/>
        <w:rPr>
          <w:rFonts w:asciiTheme="minorEastAsia" w:eastAsiaTheme="minorEastAsia" w:hAnsiTheme="minorEastAsia"/>
          <w:sz w:val="22"/>
          <w:szCs w:val="22"/>
        </w:rPr>
      </w:pPr>
      <w:r w:rsidRPr="00D35738">
        <w:rPr>
          <w:rFonts w:asciiTheme="minorEastAsia" w:eastAsiaTheme="minorEastAsia" w:hAnsiTheme="minorEastAsia" w:hint="eastAsia"/>
          <w:sz w:val="22"/>
          <w:szCs w:val="22"/>
        </w:rPr>
        <w:t xml:space="preserve">　改正道路交通法施行内容等について、市ホームページやメールニュース等で情報発信を行うほか、新たにチラシ等を作成し、周知を図っているところです。また、イベントにおいて、安全利用に関するコーナーを設け、法改正も含めた啓発を実施いたしました。</w:t>
      </w:r>
    </w:p>
    <w:p w14:paraId="1F2656EA" w14:textId="798A6ABD" w:rsidR="00D35738" w:rsidRDefault="00D35738" w:rsidP="00D35738">
      <w:pPr>
        <w:spacing w:line="276" w:lineRule="auto"/>
        <w:ind w:leftChars="-1" w:hanging="2"/>
        <w:rPr>
          <w:rFonts w:asciiTheme="minorEastAsia" w:eastAsiaTheme="minorEastAsia" w:hAnsiTheme="minorEastAsia"/>
          <w:sz w:val="22"/>
          <w:szCs w:val="22"/>
        </w:rPr>
      </w:pPr>
      <w:r w:rsidRPr="00D35738">
        <w:rPr>
          <w:rFonts w:asciiTheme="minorEastAsia" w:eastAsiaTheme="minorEastAsia" w:hAnsiTheme="minorEastAsia" w:hint="eastAsia"/>
          <w:sz w:val="22"/>
          <w:szCs w:val="22"/>
        </w:rPr>
        <w:t xml:space="preserve">　引き続き、各種広報媒体を活用した広報啓発を行うとともに、取り締まりの権限のある警察や関係機関と連携しながら安全利用について周知してまいります。</w:t>
      </w:r>
    </w:p>
    <w:p w14:paraId="4F836251" w14:textId="77777777" w:rsidR="00661F26" w:rsidRPr="00B86DB0" w:rsidRDefault="00661F26" w:rsidP="00054D7D">
      <w:pPr>
        <w:spacing w:line="276" w:lineRule="auto"/>
        <w:ind w:left="220" w:hangingChars="100" w:hanging="220"/>
        <w:rPr>
          <w:rFonts w:asciiTheme="minorEastAsia" w:eastAsiaTheme="minorEastAsia" w:hAnsiTheme="minorEastAsia"/>
          <w:sz w:val="22"/>
          <w:szCs w:val="22"/>
        </w:rPr>
      </w:pPr>
    </w:p>
    <w:p w14:paraId="498E84AC" w14:textId="0A6DF8B7" w:rsidR="00D726D4" w:rsidRPr="00B86DB0" w:rsidRDefault="00D726D4" w:rsidP="00054D7D">
      <w:pPr>
        <w:widowControl/>
        <w:spacing w:line="276" w:lineRule="auto"/>
        <w:ind w:left="210" w:hangingChars="100" w:hanging="210"/>
        <w:jc w:val="left"/>
        <w:rPr>
          <w:rFonts w:asciiTheme="minorEastAsia" w:eastAsiaTheme="minorEastAsia" w:hAnsiTheme="minorEastAsia" w:cs="ＭＳ Ｐゴシック"/>
          <w:kern w:val="0"/>
          <w:szCs w:val="21"/>
        </w:rPr>
      </w:pPr>
      <w:r w:rsidRPr="00B86DB0">
        <w:rPr>
          <w:rFonts w:asciiTheme="minorEastAsia" w:eastAsiaTheme="minorEastAsia" w:hAnsiTheme="minorEastAsia" w:cs="ＭＳ Ｐゴシック" w:hint="eastAsia"/>
          <w:kern w:val="0"/>
          <w:szCs w:val="21"/>
        </w:rPr>
        <w:t>1</w:t>
      </w:r>
      <w:r w:rsidRPr="00B86DB0">
        <w:rPr>
          <w:rFonts w:asciiTheme="minorEastAsia" w:eastAsiaTheme="minorEastAsia" w:hAnsiTheme="minorEastAsia" w:cs="ＭＳ Ｐゴシック"/>
          <w:kern w:val="0"/>
          <w:szCs w:val="21"/>
        </w:rPr>
        <w:t>5</w:t>
      </w:r>
      <w:r w:rsidRPr="00B86DB0">
        <w:rPr>
          <w:rFonts w:asciiTheme="minorEastAsia" w:eastAsiaTheme="minorEastAsia" w:hAnsiTheme="minorEastAsia" w:cs="ＭＳ Ｐゴシック" w:hint="eastAsia"/>
          <w:kern w:val="0"/>
          <w:szCs w:val="21"/>
        </w:rPr>
        <w:t>．暮らしの中で急速に</w:t>
      </w:r>
      <w:r w:rsidR="009227DD">
        <w:rPr>
          <w:rFonts w:asciiTheme="minorEastAsia" w:eastAsiaTheme="minorEastAsia" w:hAnsiTheme="minorEastAsia" w:cs="ＭＳ Ｐゴシック" w:hint="eastAsia"/>
          <w:kern w:val="0"/>
          <w:szCs w:val="21"/>
        </w:rPr>
        <w:t>すすむ</w:t>
      </w:r>
      <w:r w:rsidRPr="00B86DB0">
        <w:rPr>
          <w:rFonts w:asciiTheme="minorEastAsia" w:eastAsiaTheme="minorEastAsia" w:hAnsiTheme="minorEastAsia" w:cs="ＭＳ Ｐゴシック" w:hint="eastAsia"/>
          <w:kern w:val="0"/>
          <w:szCs w:val="21"/>
        </w:rPr>
        <w:t>デジタル化に対するデジタルデバイド解消にむけ、デジタル活用支援講習会などをはじめとした施策を推進すること。</w:t>
      </w:r>
    </w:p>
    <w:p w14:paraId="148136DA" w14:textId="3C21FB9F" w:rsidR="001A1BD1" w:rsidRPr="00B86DB0" w:rsidRDefault="001A1BD1" w:rsidP="00054D7D">
      <w:pPr>
        <w:spacing w:line="276" w:lineRule="auto"/>
        <w:ind w:left="220" w:hangingChars="100" w:hanging="220"/>
        <w:rPr>
          <w:rFonts w:asciiTheme="minorEastAsia" w:hAnsiTheme="minorEastAsia"/>
          <w:sz w:val="22"/>
        </w:rPr>
      </w:pPr>
    </w:p>
    <w:p w14:paraId="7EBEE5F7" w14:textId="77777777" w:rsidR="001A1BD1" w:rsidRPr="00B86DB0" w:rsidRDefault="001A1BD1" w:rsidP="00054D7D">
      <w:pPr>
        <w:spacing w:line="276" w:lineRule="auto"/>
        <w:ind w:left="220" w:hangingChars="100" w:hanging="220"/>
        <w:rPr>
          <w:rFonts w:asciiTheme="minorEastAsia" w:hAnsiTheme="minorEastAsia"/>
          <w:sz w:val="22"/>
        </w:rPr>
      </w:pPr>
    </w:p>
    <w:p w14:paraId="5E67CB58" w14:textId="7BFF18BE" w:rsidR="007E1B34" w:rsidRPr="00701D81" w:rsidRDefault="00701D81" w:rsidP="00054D7D">
      <w:pPr>
        <w:overflowPunct w:val="0"/>
        <w:spacing w:line="276" w:lineRule="auto"/>
        <w:jc w:val="left"/>
        <w:textAlignment w:val="baseline"/>
        <w:rPr>
          <w:rFonts w:asciiTheme="minorEastAsia" w:eastAsiaTheme="minorEastAsia" w:hAnsiTheme="minorEastAsia" w:cs="ＭＳ ゴシック"/>
          <w:bCs/>
          <w:kern w:val="0"/>
          <w:szCs w:val="21"/>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04320" behindDoc="0" locked="0" layoutInCell="1" allowOverlap="1" wp14:anchorId="046536D9" wp14:editId="0F900860">
                <wp:simplePos x="0" y="0"/>
                <wp:positionH relativeFrom="column">
                  <wp:posOffset>-138430</wp:posOffset>
                </wp:positionH>
                <wp:positionV relativeFrom="paragraph">
                  <wp:posOffset>-5080</wp:posOffset>
                </wp:positionV>
                <wp:extent cx="6191250" cy="11334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6191250" cy="1133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AFC2E" id="正方形/長方形 24" o:spid="_x0000_s1026" style="position:absolute;left:0;text-align:left;margin-left:-10.9pt;margin-top:-.4pt;width:487.5pt;height:89.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Y9gAIAANEEAAAOAAAAZHJzL2Uyb0RvYy54bWysVMtuEzEU3SPxD5b3dDJp0tJRJ1XUqgip&#10;KpVa1PWtx5OM5LGN7WQS/gM+ANasEQs+h0r8Bcee6YPCCpGFc6/v+/jcOTzatIqtpfON0SXPd0ac&#10;SS1M1ehFyd9enb54yZkPpCtSRsuSb6XnR7Pnzw47W8ixWRpVSceQRPuisyVfhmCLLPNiKVvyO8ZK&#10;DWNtXEsBqltklaMO2VuVjUejvawzrrLOCOk9bk96I5+l/HUtRXhT114GpkqO3kI6XTpv4pnNDqlY&#10;OLLLRgxt0D900VKjUfQ+1QkFYivX/JGqbYQz3tRhR5g2M3XdCJlmwDT56Mk0l0uyMs0CcLy9h8n/&#10;v7TifH3hWFOVfDzhTFOLN7r98vn247cf3z9lPz987SUGK6DqrC8QcWkv3KB5iHHuTe3a+I+J2CbB&#10;u72HV24CE7jcyw/y8RSvIGDL893dyf40Zs0ewq3z4ZU0LYtCyR3eL8FK6zMfetc7l1hNm9NGKdxT&#10;oTTrSn4wHU+Rn8CkWlGA2FrM5vWCM1ILUFQElzJ6o5oqRsdgv/XHyrE1gSUgV2W6KzTNmSIfYMAk&#10;6Tc0+1tobOeE/LIPTqbBTemYWiYSDt1H/HrEonRjqi3Ad6ZnpbfitEG2MxS9IAcaAiqsVniDo1YG&#10;45lB4mxp3Pu/3Ud/sANWzjrQGrO/W5GTmOW1Bm8O8skk7kFSJtP9MRT32HLz2KJX7bEBJjmW2Iok&#10;Rv+g7sTamfYaGziPVWEiLVC7R3lQjkO/bthhIefz5AbuWwpn+tKKmDziFHG82lyTs8PbB7zAublb&#10;ASqeUKD3jZHazFfB1E3ixwOu4FVUsDeJYcOOx8V8rCevhy/R7BcAAAD//wMAUEsDBBQABgAIAAAA&#10;IQBfuoWG3AAAAAkBAAAPAAAAZHJzL2Rvd25yZXYueG1sTI9BT8MwDIXvSPyHyEjctrQFVtY1nQCJ&#10;CzfGuGeNaTMSpzTZ1v17zImdbOs9PX+vXk/eiSOO0QZSkM8zEEhtMJY6BduP19kjiJg0Ge0CoYIz&#10;Rlg311e1rkw40TseN6kTHEKx0gr6lIZKytj26HWchwGJta8wep34HDtpRn3icO9kkWUL6bUl/tDr&#10;AV96bL83B69guM+Xb/vnbWZbW55jrj8X6ccpdXszPa1AJJzSvxn+8BkdGmbahQOZKJyCWZEzeuKF&#10;B+vLh7sCxI6NZVmCbGp52aD5BQAA//8DAFBLAQItABQABgAIAAAAIQC2gziS/gAAAOEBAAATAAAA&#10;AAAAAAAAAAAAAAAAAABbQ29udGVudF9UeXBlc10ueG1sUEsBAi0AFAAGAAgAAAAhADj9If/WAAAA&#10;lAEAAAsAAAAAAAAAAAAAAAAALwEAAF9yZWxzLy5yZWxzUEsBAi0AFAAGAAgAAAAhACcLRj2AAgAA&#10;0QQAAA4AAAAAAAAAAAAAAAAALgIAAGRycy9lMm9Eb2MueG1sUEsBAi0AFAAGAAgAAAAhAF+6hYbc&#10;AAAACQEAAA8AAAAAAAAAAAAAAAAA2gQAAGRycy9kb3ducmV2LnhtbFBLBQYAAAAABAAEAPMAAADj&#10;BQAAAAA=&#10;" filled="f" strokecolor="windowText"/>
            </w:pict>
          </mc:Fallback>
        </mc:AlternateContent>
      </w:r>
      <w:r>
        <w:rPr>
          <w:rFonts w:asciiTheme="minorEastAsia" w:eastAsiaTheme="minorEastAsia" w:hAnsiTheme="minorEastAsia" w:cs="ＭＳ ゴシック" w:hint="eastAsia"/>
          <w:bCs/>
          <w:kern w:val="0"/>
          <w:szCs w:val="21"/>
        </w:rPr>
        <w:t>総務企画局</w:t>
      </w:r>
      <w:r w:rsidRPr="00701D81">
        <w:rPr>
          <w:rFonts w:asciiTheme="minorEastAsia" w:eastAsiaTheme="minorEastAsia" w:hAnsiTheme="minorEastAsia" w:cs="ＭＳ ゴシック" w:hint="eastAsia"/>
          <w:bCs/>
          <w:kern w:val="0"/>
          <w:szCs w:val="21"/>
        </w:rPr>
        <w:t>デジタル化施策推進室</w:t>
      </w:r>
    </w:p>
    <w:p w14:paraId="19335F9E" w14:textId="5D9AA423" w:rsidR="00701D81" w:rsidRPr="00701D81" w:rsidRDefault="00701D81" w:rsidP="00054D7D">
      <w:pPr>
        <w:overflowPunct w:val="0"/>
        <w:spacing w:line="276" w:lineRule="auto"/>
        <w:jc w:val="left"/>
        <w:textAlignment w:val="baseline"/>
        <w:rPr>
          <w:rFonts w:ascii="ＭＳ 明朝" w:hAnsi="ＭＳ 明朝" w:cs="ＭＳ ゴシック"/>
          <w:bCs/>
          <w:kern w:val="0"/>
          <w:szCs w:val="21"/>
        </w:rPr>
      </w:pPr>
      <w:r w:rsidRPr="00701D81">
        <w:rPr>
          <w:rFonts w:ascii="ＭＳ 明朝" w:hAnsi="ＭＳ 明朝" w:cs="ＭＳ ゴシック" w:hint="eastAsia"/>
          <w:bCs/>
          <w:kern w:val="0"/>
          <w:szCs w:val="21"/>
        </w:rPr>
        <w:t>デジタルデバイド解消に向けて、無料のスマートフォン教室や相談会等を市内行政施設において、実施しております。今年度においても、無料のスマートフォン教室や相談会等を市内行政施設で実施する予定であり、引き続きデジタルデバイド解消に向けた取組を推進してまいります。</w:t>
      </w:r>
    </w:p>
    <w:p w14:paraId="77CCDB23" w14:textId="239DF3B7" w:rsidR="00701D81" w:rsidRDefault="00701D81" w:rsidP="00054D7D">
      <w:pPr>
        <w:overflowPunct w:val="0"/>
        <w:spacing w:line="276" w:lineRule="auto"/>
        <w:jc w:val="left"/>
        <w:textAlignment w:val="baseline"/>
        <w:rPr>
          <w:rFonts w:ascii="ＭＳ 明朝" w:eastAsia="ＭＳ ゴシック" w:hAnsi="Times New Roman" w:cs="ＭＳ ゴシック"/>
          <w:b/>
          <w:bCs/>
          <w:kern w:val="0"/>
          <w:sz w:val="24"/>
        </w:rPr>
      </w:pPr>
      <w:r>
        <w:rPr>
          <w:rFonts w:asciiTheme="minorEastAsia" w:eastAsiaTheme="minorEastAsia" w:hAnsiTheme="minorEastAsia" w:hint="eastAsia"/>
          <w:noProof/>
          <w:szCs w:val="21"/>
        </w:rPr>
        <mc:AlternateContent>
          <mc:Choice Requires="wps">
            <w:drawing>
              <wp:anchor distT="0" distB="0" distL="114300" distR="114300" simplePos="0" relativeHeight="251706368" behindDoc="0" locked="0" layoutInCell="1" allowOverlap="1" wp14:anchorId="7D9B66BA" wp14:editId="32B37C37">
                <wp:simplePos x="0" y="0"/>
                <wp:positionH relativeFrom="column">
                  <wp:posOffset>-138430</wp:posOffset>
                </wp:positionH>
                <wp:positionV relativeFrom="paragraph">
                  <wp:posOffset>181610</wp:posOffset>
                </wp:positionV>
                <wp:extent cx="6191250" cy="11334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191250" cy="11334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CC5B" id="正方形/長方形 25" o:spid="_x0000_s1026" style="position:absolute;left:0;text-align:left;margin-left:-10.9pt;margin-top:14.3pt;width:487.5pt;height:89.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xgAIAANEEAAAOAAAAZHJzL2Uyb0RvYy54bWysVM1uEzEQviPxDpbvdLNp0tKomypqVYRU&#10;lUot6tn12tmV/IftZBPeAx4AzpwRBx6HSrwFn73bHwonRA7OjGc8P998s4dHG63IWvjQWlPRcmdE&#10;iTDc1q1ZVvTt1emLl5SEyEzNlDWiolsR6NH8+bPDzs3E2DZW1cITBDFh1rmKNjG6WVEE3gjNwo51&#10;wsAordcsQvXLovasQ3StivFotFd01tfOWy5CwO1Jb6TzHF9KweMbKYOIRFUUtcV8+nzepLOYH7LZ&#10;0jPXtHwog/1DFZq1BknvQ52wyMjKt3+E0i33NlgZd7jVhZWy5SL3gG7K0ZNuLhvmRO4F4AR3D1P4&#10;f2H5+frCk7au6HhKiWEaM7r98vn247cf3z8VPz987SUCK6DqXJjhxaW78IMWIKa+N9Lr9I+OyCbD&#10;u72HV2wi4bjcKw/K8RRT4LCV5e7uZD9HLR6eOx/iK2E1SUJFPeaXYWXrsxCREq53LimbsaetUnmG&#10;ypCuogfT1AZnYJJULELUDr0Fs6SEqSUoyqPPEYNVbZ1epzhhG46VJ2sGloBcte2uUDQlioUIAzrJ&#10;vwQBKvjtaSrnhIWmf5xNg5syKbTIJByqT/j1iCXpxtZbgO9tz8rg+GmLaGdIesE8aAiosFrxDQ6p&#10;LNqzg0RJY/37v90nf7ADVko60Bq9v1sxL9DLawPeHJSTSdqDrEym+2Mo/rHl5rHFrPSxBSYlltjx&#10;LCb/qO5E6a2+xgYuUlaYmOHI3aM8KMexXzfsMBeLRXYD9x2LZ+bS8RQ84ZRwvNpcM++G2UdM4Nze&#10;rQCbPaFA79uTYLGKVraZHw+4YlRJwd7koQ07nhbzsZ69Hr5E818AAAD//wMAUEsDBBQABgAIAAAA&#10;IQAEAN3T3gAAAAoBAAAPAAAAZHJzL2Rvd25yZXYueG1sTI/NTsMwEITvSLyDtUjcWtsB0jaNUwES&#10;F26Uct/GbmLwT4jdNn17lhMcd3Y08029mbxjJzMmG4MCORfATGijtqFTsHt/mS2BpYxBo4vBKLiY&#10;BJvm+qrGSsdzeDOnbe4YhYRUoYI+56HiPLW98ZjmcTCBfoc4esx0jh3XI54p3DteCFFyjzZQQ4+D&#10;ee5N+7U9egXDvVy9fj7thG3t4pIkfpT52yl1ezM9roFlM+U/M/ziEzo0xLSPx6ATcwpmhST0rKBY&#10;lsDIsHq4K4DtSRALCbyp+f8JzQ8AAAD//wMAUEsBAi0AFAAGAAgAAAAhALaDOJL+AAAA4QEAABMA&#10;AAAAAAAAAAAAAAAAAAAAAFtDb250ZW50X1R5cGVzXS54bWxQSwECLQAUAAYACAAAACEAOP0h/9YA&#10;AACUAQAACwAAAAAAAAAAAAAAAAAvAQAAX3JlbHMvLnJlbHNQSwECLQAUAAYACAAAACEAPyRIMYAC&#10;AADRBAAADgAAAAAAAAAAAAAAAAAuAgAAZHJzL2Uyb0RvYy54bWxQSwECLQAUAAYACAAAACEABADd&#10;094AAAAKAQAADwAAAAAAAAAAAAAAAADaBAAAZHJzL2Rvd25yZXYueG1sUEsFBgAAAAAEAAQA8wAA&#10;AOUFAAAAAA==&#10;" filled="f" strokecolor="windowText"/>
            </w:pict>
          </mc:Fallback>
        </mc:AlternateContent>
      </w:r>
    </w:p>
    <w:p w14:paraId="549A8F6F" w14:textId="0645752E" w:rsidR="00701D81" w:rsidRPr="00701D81" w:rsidRDefault="00701D81" w:rsidP="00054D7D">
      <w:pPr>
        <w:overflowPunct w:val="0"/>
        <w:spacing w:line="276" w:lineRule="auto"/>
        <w:jc w:val="left"/>
        <w:textAlignment w:val="baseline"/>
        <w:rPr>
          <w:rFonts w:asciiTheme="minorEastAsia" w:eastAsiaTheme="minorEastAsia" w:hAnsiTheme="minorEastAsia" w:cs="ＭＳ ゴシック"/>
          <w:bCs/>
          <w:kern w:val="0"/>
          <w:szCs w:val="21"/>
        </w:rPr>
      </w:pPr>
      <w:r w:rsidRPr="00701D81">
        <w:rPr>
          <w:rFonts w:asciiTheme="minorEastAsia" w:eastAsiaTheme="minorEastAsia" w:hAnsiTheme="minorEastAsia" w:cs="ＭＳ ゴシック" w:hint="eastAsia"/>
          <w:bCs/>
          <w:kern w:val="0"/>
          <w:szCs w:val="21"/>
        </w:rPr>
        <w:t>健康福祉局高齢者在宅サービス課</w:t>
      </w:r>
    </w:p>
    <w:p w14:paraId="2994E94A" w14:textId="3BBD0F29" w:rsidR="00701D81" w:rsidRPr="00701D81" w:rsidRDefault="00701D81" w:rsidP="00054D7D">
      <w:pPr>
        <w:overflowPunct w:val="0"/>
        <w:spacing w:line="276" w:lineRule="auto"/>
        <w:jc w:val="left"/>
        <w:textAlignment w:val="baseline"/>
        <w:rPr>
          <w:rFonts w:asciiTheme="minorEastAsia" w:eastAsiaTheme="minorEastAsia" w:hAnsiTheme="minorEastAsia" w:cs="ＭＳ ゴシック"/>
          <w:bCs/>
          <w:kern w:val="0"/>
          <w:szCs w:val="21"/>
        </w:rPr>
      </w:pPr>
      <w:r w:rsidRPr="00701D81">
        <w:rPr>
          <w:rFonts w:asciiTheme="minorEastAsia" w:eastAsiaTheme="minorEastAsia" w:hAnsiTheme="minorEastAsia" w:cs="ＭＳ ゴシック" w:hint="eastAsia"/>
          <w:bCs/>
          <w:kern w:val="0"/>
          <w:szCs w:val="21"/>
        </w:rPr>
        <w:t>高齢者のデジタルデバイドへの対応について、シニア向けのPC・スマホ教室やいこいの家等におけるスマホ相談会等を実施しており、今後も高齢者のデジタルデバイドの解消に向けて取り組んでまいります。</w:t>
      </w:r>
    </w:p>
    <w:p w14:paraId="6A570F50" w14:textId="77777777" w:rsidR="00701D81" w:rsidRPr="00B86DB0" w:rsidRDefault="00701D81" w:rsidP="00054D7D">
      <w:pPr>
        <w:overflowPunct w:val="0"/>
        <w:spacing w:line="276" w:lineRule="auto"/>
        <w:jc w:val="left"/>
        <w:textAlignment w:val="baseline"/>
        <w:rPr>
          <w:rFonts w:ascii="ＭＳ 明朝" w:eastAsia="ＭＳ ゴシック" w:hAnsi="Times New Roman" w:cs="ＭＳ ゴシック"/>
          <w:b/>
          <w:bCs/>
          <w:kern w:val="0"/>
          <w:sz w:val="24"/>
        </w:rPr>
      </w:pPr>
    </w:p>
    <w:p w14:paraId="40445A77" w14:textId="14676A5A" w:rsidR="00FB42C7" w:rsidRPr="00B86DB0" w:rsidRDefault="00FB42C7" w:rsidP="00054D7D">
      <w:pPr>
        <w:overflowPunct w:val="0"/>
        <w:spacing w:line="276" w:lineRule="auto"/>
        <w:jc w:val="left"/>
        <w:textAlignment w:val="baseline"/>
        <w:rPr>
          <w:rFonts w:ascii="ＭＳ 明朝" w:eastAsia="ＭＳ ゴシック" w:hAnsi="Times New Roman" w:cs="ＭＳ ゴシック"/>
          <w:b/>
          <w:bCs/>
          <w:kern w:val="0"/>
          <w:sz w:val="24"/>
        </w:rPr>
      </w:pPr>
      <w:r w:rsidRPr="00B86DB0">
        <w:rPr>
          <w:rFonts w:ascii="ＭＳ 明朝" w:eastAsia="ＭＳ ゴシック" w:hAnsi="Times New Roman" w:cs="ＭＳ ゴシック" w:hint="eastAsia"/>
          <w:b/>
          <w:bCs/>
          <w:kern w:val="0"/>
          <w:sz w:val="24"/>
        </w:rPr>
        <w:t>【環境・エネルギー政策】</w:t>
      </w:r>
    </w:p>
    <w:p w14:paraId="30750257" w14:textId="6667C995" w:rsidR="00ED4ED3" w:rsidRPr="00B86DB0" w:rsidRDefault="00ED4ED3" w:rsidP="00054D7D">
      <w:pPr>
        <w:spacing w:line="276" w:lineRule="auto"/>
        <w:ind w:left="220" w:hangingChars="100" w:hanging="220"/>
        <w:rPr>
          <w:rFonts w:asciiTheme="minorEastAsia" w:hAnsiTheme="minorEastAsia"/>
          <w:sz w:val="22"/>
        </w:rPr>
      </w:pPr>
    </w:p>
    <w:p w14:paraId="649BE8EF" w14:textId="2AAC168C" w:rsidR="00D726D4" w:rsidRPr="00B86DB0" w:rsidRDefault="00D726D4" w:rsidP="00054D7D">
      <w:pPr>
        <w:spacing w:line="276" w:lineRule="auto"/>
        <w:ind w:left="210" w:hangingChars="100" w:hanging="210"/>
        <w:rPr>
          <w:rFonts w:asciiTheme="minorEastAsia" w:eastAsiaTheme="minorEastAsia" w:hAnsiTheme="minorEastAsia"/>
        </w:rPr>
      </w:pPr>
      <w:r w:rsidRPr="00B86DB0">
        <w:rPr>
          <w:rFonts w:asciiTheme="minorEastAsia" w:eastAsiaTheme="minorEastAsia" w:hAnsiTheme="minorEastAsia" w:hint="eastAsia"/>
        </w:rPr>
        <w:t>1</w:t>
      </w:r>
      <w:r w:rsidRPr="00B86DB0">
        <w:rPr>
          <w:rFonts w:asciiTheme="minorEastAsia" w:eastAsiaTheme="minorEastAsia" w:hAnsiTheme="minorEastAsia"/>
        </w:rPr>
        <w:t>6</w:t>
      </w:r>
      <w:r w:rsidRPr="00B86DB0">
        <w:rPr>
          <w:rFonts w:asciiTheme="minorEastAsia" w:eastAsiaTheme="minorEastAsia" w:hAnsiTheme="minorEastAsia" w:hint="eastAsia"/>
        </w:rPr>
        <w:t>．海洋プラスチックごみ問題の解決をめざし、劣化し細かく砕けたマイクロプラスチックを生みださないよう、国や</w:t>
      </w:r>
      <w:r w:rsidR="00E937FD">
        <w:rPr>
          <w:rFonts w:asciiTheme="minorEastAsia" w:eastAsiaTheme="minorEastAsia" w:hAnsiTheme="minorEastAsia" w:hint="eastAsia"/>
        </w:rPr>
        <w:t>県</w:t>
      </w:r>
      <w:r w:rsidRPr="00B86DB0">
        <w:rPr>
          <w:rFonts w:asciiTheme="minorEastAsia" w:eastAsiaTheme="minorEastAsia" w:hAnsiTheme="minorEastAsia" w:hint="eastAsia"/>
        </w:rPr>
        <w:t>、産業界などと連携して使い捨てプラスチック製品の削減に取り組むこと。あわせて河川や海岸線等のプラスチックごみの回収に向けた取り組みを強化すること。</w:t>
      </w:r>
    </w:p>
    <w:p w14:paraId="20BE7553" w14:textId="26E9CE0E" w:rsidR="00043D6B" w:rsidRDefault="00043D6B" w:rsidP="00043D6B">
      <w:pPr>
        <w:spacing w:line="276" w:lineRule="auto"/>
        <w:ind w:left="210" w:hangingChars="100" w:hanging="210"/>
        <w:rPr>
          <w:rFonts w:asciiTheme="minorEastAsia" w:eastAsiaTheme="minorEastAsia" w:hAnsiTheme="minorEastAsia" w:cstheme="minorBidi"/>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08416" behindDoc="0" locked="0" layoutInCell="1" allowOverlap="1" wp14:anchorId="485DD8AB" wp14:editId="7E60FB10">
                <wp:simplePos x="0" y="0"/>
                <wp:positionH relativeFrom="column">
                  <wp:posOffset>-138430</wp:posOffset>
                </wp:positionH>
                <wp:positionV relativeFrom="paragraph">
                  <wp:posOffset>118745</wp:posOffset>
                </wp:positionV>
                <wp:extent cx="6191250" cy="37338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6191250" cy="3733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8AA7E" id="正方形/長方形 26" o:spid="_x0000_s1026" style="position:absolute;left:0;text-align:left;margin-left:-10.9pt;margin-top:9.35pt;width:487.5pt;height:29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YJgQIAANEEAAAOAAAAZHJzL2Uyb0RvYy54bWysVMtuEzEU3SPxD5b3dJI06SPqpIoaFSFV&#10;baUWde167MxIfmE7mYT/gA+ANWvEgs+hEn/BsWf6oLBCZOHc63t9H+eeO0fHG63IWvjQWFPS4c6A&#10;EmG4rRqzLOnb69NXB5SEyEzFlDWipFsR6PHs5Yuj1k3FyNZWVcITBDFh2rqS1jG6aVEEXgvNwo51&#10;wsAordcsQvXLovKsRXStitFgsFe01lfOWy5CwO2iM9JZji+l4PFCyiAiUSVFbTGfPp+36SxmR2y6&#10;9MzVDe/LYP9QhWaNQdKHUAsWGVn55o9QuuHeBivjDre6sFI2XOQe0M1w8Kybq5o5kXsBOME9wBT+&#10;X1h+vr70pKlKOtqjxDCNGd19+Xz38duP75+Knx++dhKBFVC1Lkzx4spd+l4LEFPfG+l1+kdHZJPh&#10;3T7AKzaRcFzuDQ+HowmmwGHb3d/dPRjkARSPz50P8bWwmiShpB7zy7Cy9VmISAnXe5eUzdjTRqk8&#10;Q2VIW9LDyWiC+AxMkopFiNqht2CWlDC1BEV59DlisKqp0usUJ2zDifJkzcASkKuy7TWKpkSxEGFA&#10;J/mXIEAFvz1N5SxYqLvH2dS7KZNCi0zCvvqEX4dYkm5ttQX43nasDI6fNoh2hqSXzIOGgAqrFS9w&#10;SGXRnu0lSmrr3//tPvmDHbBS0oLW6P3dinmBXt4Y8OZwOB6nPcjKeLI/guKfWm6fWsxKn1hgMsQS&#10;O57F5B/VvSi91TfYwHnKChMzHLk7lHvlJHbrhh3mYj7PbuC+Y/HMXDmegiecEo7XmxvmXT/7iAmc&#10;2/sVYNNnFOh8OxLMV9HKJvPjEVeMKinYmzy0fsfTYj7Vs9fjl2j2CwAA//8DAFBLAwQUAAYACAAA&#10;ACEAtaisJN0AAAAKAQAADwAAAGRycy9kb3ducmV2LnhtbEyPwU7DMBBE70j8g7VI3Fo7AZI2xKkA&#10;iQs3SrlvY5MY4nWI3Tb9e5YTHEczmnlTb2Y/iKOdogukIVsqEJbaYBx1GnZvz4sViJiQDA6BrIaz&#10;jbBpLi9qrEw40as9blMnuIRihRr6lMZKytj21mNchtESex9h8phYTp00E5643A8yV6qQHh3xQo+j&#10;fept+7U9eA3jbbZ++XzcKde68hwzfC/S96D19dX8cA8i2Tn9heEXn9GhYaZ9OJCJYtCwyDNGT2ys&#10;ShAcWN/d5CD2GgpVlCCbWv6/0PwAAAD//wMAUEsBAi0AFAAGAAgAAAAhALaDOJL+AAAA4QEAABMA&#10;AAAAAAAAAAAAAAAAAAAAAFtDb250ZW50X1R5cGVzXS54bWxQSwECLQAUAAYACAAAACEAOP0h/9YA&#10;AACUAQAACwAAAAAAAAAAAAAAAAAvAQAAX3JlbHMvLnJlbHNQSwECLQAUAAYACAAAACEAGOm2CYEC&#10;AADRBAAADgAAAAAAAAAAAAAAAAAuAgAAZHJzL2Uyb0RvYy54bWxQSwECLQAUAAYACAAAACEAtais&#10;JN0AAAAKAQAADwAAAAAAAAAAAAAAAADbBAAAZHJzL2Rvd25yZXYueG1sUEsFBgAAAAAEAAQA8wAA&#10;AOUFAAAAAA==&#10;" filled="f" strokecolor="windowText"/>
            </w:pict>
          </mc:Fallback>
        </mc:AlternateContent>
      </w:r>
    </w:p>
    <w:p w14:paraId="69420D14" w14:textId="7131DB7E" w:rsidR="00D726D4" w:rsidRDefault="00043D6B" w:rsidP="00043D6B">
      <w:pPr>
        <w:spacing w:line="276" w:lineRule="auto"/>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環境局</w:t>
      </w:r>
      <w:r w:rsidRPr="00043D6B">
        <w:rPr>
          <w:rFonts w:asciiTheme="minorEastAsia" w:eastAsiaTheme="minorEastAsia" w:hAnsiTheme="minorEastAsia" w:cstheme="minorBidi" w:hint="eastAsia"/>
          <w:sz w:val="22"/>
          <w:szCs w:val="22"/>
        </w:rPr>
        <w:t>廃棄物政策担当減量推進課</w:t>
      </w:r>
    </w:p>
    <w:p w14:paraId="518E5AE4" w14:textId="77777777" w:rsidR="00043D6B" w:rsidRPr="00043D6B" w:rsidRDefault="00043D6B" w:rsidP="00043D6B">
      <w:pPr>
        <w:spacing w:line="276" w:lineRule="auto"/>
        <w:ind w:left="2"/>
        <w:rPr>
          <w:rFonts w:asciiTheme="minorEastAsia" w:eastAsiaTheme="minorEastAsia" w:hAnsiTheme="minorEastAsia" w:cstheme="minorBidi"/>
          <w:sz w:val="22"/>
          <w:szCs w:val="22"/>
        </w:rPr>
      </w:pPr>
      <w:r w:rsidRPr="00043D6B">
        <w:rPr>
          <w:rFonts w:asciiTheme="minorEastAsia" w:eastAsiaTheme="minorEastAsia" w:hAnsiTheme="minorEastAsia" w:cstheme="minorBidi" w:hint="eastAsia"/>
          <w:sz w:val="22"/>
          <w:szCs w:val="22"/>
        </w:rPr>
        <w:t>プラスチックごみの削減に向けて、市内事業者との連携により、プラスチック資源循環の取組を推進するとともに、使い捨てプラスチック使用製品の削減等、排出抑制や再資源化等の取組が推進されるよう国に対して要望をしております。</w:t>
      </w:r>
    </w:p>
    <w:p w14:paraId="5D41BC49" w14:textId="77777777" w:rsidR="00043D6B" w:rsidRPr="00043D6B" w:rsidRDefault="00043D6B" w:rsidP="00043D6B">
      <w:pPr>
        <w:spacing w:line="276" w:lineRule="auto"/>
        <w:rPr>
          <w:rFonts w:asciiTheme="minorEastAsia" w:eastAsiaTheme="minorEastAsia" w:hAnsiTheme="minorEastAsia" w:cstheme="minorBidi"/>
          <w:sz w:val="22"/>
          <w:szCs w:val="22"/>
        </w:rPr>
      </w:pPr>
      <w:r w:rsidRPr="00043D6B">
        <w:rPr>
          <w:rFonts w:asciiTheme="minorEastAsia" w:eastAsiaTheme="minorEastAsia" w:hAnsiTheme="minorEastAsia" w:cstheme="minorBidi" w:hint="eastAsia"/>
          <w:sz w:val="22"/>
          <w:szCs w:val="22"/>
        </w:rPr>
        <w:t xml:space="preserve">　海洋プラスチックごみの多くは、街などの陸域でポイ捨てされたごみなどが河川を伝って流れ出たものと言われています。</w:t>
      </w:r>
    </w:p>
    <w:p w14:paraId="3DE12618" w14:textId="77777777" w:rsidR="00043D6B" w:rsidRPr="00043D6B" w:rsidRDefault="00043D6B" w:rsidP="00043D6B">
      <w:pPr>
        <w:spacing w:line="276" w:lineRule="auto"/>
        <w:rPr>
          <w:rFonts w:asciiTheme="minorEastAsia" w:eastAsiaTheme="minorEastAsia" w:hAnsiTheme="minorEastAsia" w:cstheme="minorBidi"/>
          <w:sz w:val="22"/>
          <w:szCs w:val="22"/>
        </w:rPr>
      </w:pPr>
      <w:r w:rsidRPr="00043D6B">
        <w:rPr>
          <w:rFonts w:asciiTheme="minorEastAsia" w:eastAsiaTheme="minorEastAsia" w:hAnsiTheme="minorEastAsia" w:cstheme="minorBidi" w:hint="eastAsia"/>
          <w:sz w:val="22"/>
          <w:szCs w:val="22"/>
        </w:rPr>
        <w:t xml:space="preserve">　ポイ捨てのないまちに向けては、「ごみを捨てない」という環境意識の醸成を図ることが重要ですので、川崎駅をはじめ、市内主要駅周辺で毎月実施しているキャンペーンにおいて、清掃活動や啓発活動の実施や飲料容器等散乱防止指導員による巡回パトロールの実施のほか、ＳＮＳ等の各種広報媒体を活用した普及啓発を実施しています。</w:t>
      </w:r>
    </w:p>
    <w:p w14:paraId="36404619" w14:textId="017F3DF0" w:rsidR="00661F26" w:rsidRPr="00043D6B" w:rsidRDefault="00043D6B" w:rsidP="00043D6B">
      <w:pPr>
        <w:spacing w:line="276" w:lineRule="auto"/>
        <w:ind w:left="2"/>
        <w:rPr>
          <w:rFonts w:asciiTheme="minorEastAsia" w:eastAsiaTheme="minorEastAsia" w:hAnsiTheme="minorEastAsia" w:cstheme="minorBidi"/>
          <w:sz w:val="22"/>
          <w:szCs w:val="22"/>
        </w:rPr>
      </w:pPr>
      <w:r w:rsidRPr="00043D6B">
        <w:rPr>
          <w:rFonts w:asciiTheme="minorEastAsia" w:eastAsiaTheme="minorEastAsia" w:hAnsiTheme="minorEastAsia" w:cstheme="minorBidi" w:hint="eastAsia"/>
          <w:sz w:val="22"/>
          <w:szCs w:val="22"/>
        </w:rPr>
        <w:t xml:space="preserve">  今後、これまでの取組に加え、ボランティア団体等との連携による美化活動や、とりわけ高校、大学等の若い世代のネットワークを活用した情報発信の強化を図るなど、一層の地域環境美化に向けた取組を推進してまいります。</w:t>
      </w:r>
    </w:p>
    <w:p w14:paraId="01986C46" w14:textId="4F7E71B3" w:rsidR="00043D6B" w:rsidRDefault="00043D6B" w:rsidP="00054D7D">
      <w:pPr>
        <w:spacing w:line="276" w:lineRule="auto"/>
        <w:ind w:left="220" w:hangingChars="100" w:hanging="220"/>
        <w:rPr>
          <w:rFonts w:asciiTheme="minorEastAsia" w:eastAsiaTheme="minorEastAsia" w:hAnsiTheme="minorEastAsia" w:cstheme="minorBidi"/>
          <w:sz w:val="22"/>
          <w:szCs w:val="22"/>
        </w:rPr>
      </w:pPr>
    </w:p>
    <w:p w14:paraId="25FCA43D" w14:textId="30C02836" w:rsidR="00D726D4" w:rsidRPr="00B86DB0" w:rsidRDefault="00D726D4" w:rsidP="00054D7D">
      <w:pPr>
        <w:widowControl/>
        <w:spacing w:line="276" w:lineRule="auto"/>
        <w:ind w:left="210" w:hangingChars="100" w:hanging="210"/>
        <w:jc w:val="left"/>
        <w:rPr>
          <w:rFonts w:asciiTheme="minorEastAsia" w:eastAsiaTheme="minorEastAsia" w:hAnsiTheme="minorEastAsia"/>
          <w:szCs w:val="21"/>
        </w:rPr>
      </w:pPr>
      <w:r w:rsidRPr="00B86DB0">
        <w:rPr>
          <w:rFonts w:asciiTheme="minorEastAsia" w:eastAsiaTheme="minorEastAsia" w:hAnsiTheme="minorEastAsia" w:cs="MS-Mincho" w:hint="eastAsia"/>
          <w:color w:val="000000"/>
          <w:kern w:val="0"/>
          <w:szCs w:val="21"/>
        </w:rPr>
        <w:t>1</w:t>
      </w:r>
      <w:r w:rsidRPr="00B86DB0">
        <w:rPr>
          <w:rFonts w:asciiTheme="minorEastAsia" w:eastAsiaTheme="minorEastAsia" w:hAnsiTheme="minorEastAsia" w:cs="MS-Mincho"/>
          <w:color w:val="000000"/>
          <w:kern w:val="0"/>
          <w:szCs w:val="21"/>
        </w:rPr>
        <w:t>7</w:t>
      </w:r>
      <w:r w:rsidRPr="00B86DB0">
        <w:rPr>
          <w:rFonts w:asciiTheme="minorEastAsia" w:eastAsiaTheme="minorEastAsia" w:hAnsiTheme="minorEastAsia" w:cs="MS-Mincho" w:hint="eastAsia"/>
          <w:color w:val="000000"/>
          <w:kern w:val="0"/>
          <w:szCs w:val="21"/>
        </w:rPr>
        <w:t>．従来、政府が掲げた</w:t>
      </w:r>
      <w:r w:rsidRPr="00B86DB0">
        <w:rPr>
          <w:rFonts w:asciiTheme="minorEastAsia" w:eastAsiaTheme="minorEastAsia" w:hAnsiTheme="minorEastAsia" w:hint="eastAsia"/>
          <w:color w:val="000000"/>
          <w:kern w:val="0"/>
          <w:szCs w:val="21"/>
        </w:rPr>
        <w:t>電気</w:t>
      </w:r>
      <w:r w:rsidRPr="00B86DB0">
        <w:rPr>
          <w:rFonts w:asciiTheme="minorEastAsia" w:eastAsiaTheme="minorEastAsia" w:hAnsiTheme="minorEastAsia" w:cs="MS-Mincho" w:hint="eastAsia"/>
          <w:color w:val="000000"/>
          <w:kern w:val="0"/>
          <w:szCs w:val="21"/>
        </w:rPr>
        <w:t>料金</w:t>
      </w:r>
      <w:r w:rsidRPr="00B86DB0">
        <w:rPr>
          <w:rFonts w:asciiTheme="minorEastAsia" w:eastAsiaTheme="minorEastAsia" w:hAnsiTheme="minorEastAsia" w:hint="eastAsia"/>
          <w:color w:val="000000"/>
          <w:kern w:val="0"/>
          <w:szCs w:val="21"/>
        </w:rPr>
        <w:t>の負担軽減策では対象外となっていた</w:t>
      </w:r>
      <w:r w:rsidRPr="00B86DB0">
        <w:rPr>
          <w:rFonts w:asciiTheme="minorEastAsia" w:eastAsiaTheme="minorEastAsia" w:hAnsiTheme="minorEastAsia" w:cs="MS-Mincho" w:hint="eastAsia"/>
          <w:color w:val="000000"/>
          <w:kern w:val="0"/>
          <w:szCs w:val="21"/>
        </w:rPr>
        <w:t>特別高圧で受電する大規模工場</w:t>
      </w:r>
      <w:r w:rsidRPr="00B86DB0">
        <w:rPr>
          <w:rFonts w:asciiTheme="minorEastAsia" w:eastAsiaTheme="minorEastAsia" w:hAnsiTheme="minorEastAsia" w:hint="eastAsia"/>
          <w:color w:val="000000"/>
          <w:kern w:val="0"/>
          <w:szCs w:val="21"/>
          <w:shd w:val="clear" w:color="auto" w:fill="FFFFFF"/>
        </w:rPr>
        <w:t>や大規模小売店が</w:t>
      </w:r>
      <w:r w:rsidRPr="00B86DB0">
        <w:rPr>
          <w:rFonts w:asciiTheme="minorEastAsia" w:eastAsiaTheme="minorEastAsia" w:hAnsiTheme="minorEastAsia" w:hint="eastAsia"/>
          <w:color w:val="000000"/>
          <w:szCs w:val="21"/>
        </w:rPr>
        <w:t>電気</w:t>
      </w:r>
      <w:r w:rsidRPr="00B86DB0">
        <w:rPr>
          <w:rFonts w:asciiTheme="minorEastAsia" w:eastAsiaTheme="minorEastAsia" w:hAnsiTheme="minorEastAsia" w:cs="MS-Mincho" w:hint="eastAsia"/>
          <w:color w:val="000000"/>
          <w:kern w:val="0"/>
          <w:szCs w:val="21"/>
        </w:rPr>
        <w:t>料金</w:t>
      </w:r>
      <w:r w:rsidRPr="00B86DB0">
        <w:rPr>
          <w:rFonts w:asciiTheme="minorEastAsia" w:eastAsiaTheme="minorEastAsia" w:hAnsiTheme="minorEastAsia" w:hint="eastAsia"/>
          <w:color w:val="000000"/>
          <w:szCs w:val="21"/>
        </w:rPr>
        <w:t>の負担軽減策の対象として新たに加えられたことを受け、市</w:t>
      </w:r>
      <w:r w:rsidR="00E937FD">
        <w:rPr>
          <w:rFonts w:asciiTheme="minorEastAsia" w:eastAsiaTheme="minorEastAsia" w:hAnsiTheme="minorEastAsia" w:hint="eastAsia"/>
          <w:color w:val="000000"/>
          <w:szCs w:val="21"/>
        </w:rPr>
        <w:t>は支</w:t>
      </w:r>
      <w:r w:rsidR="00E937FD">
        <w:rPr>
          <w:rFonts w:asciiTheme="minorEastAsia" w:eastAsiaTheme="minorEastAsia" w:hAnsiTheme="minorEastAsia" w:hint="eastAsia"/>
          <w:color w:val="000000"/>
          <w:szCs w:val="21"/>
        </w:rPr>
        <w:lastRenderedPageBreak/>
        <w:t>援を強化すること。</w:t>
      </w:r>
      <w:r w:rsidRPr="00B86DB0">
        <w:rPr>
          <w:rFonts w:asciiTheme="minorEastAsia" w:eastAsiaTheme="minorEastAsia" w:hAnsiTheme="minorEastAsia" w:cs="MS-Mincho" w:hint="eastAsia"/>
          <w:color w:val="000000"/>
          <w:kern w:val="0"/>
          <w:szCs w:val="21"/>
        </w:rPr>
        <w:t>あわせて</w:t>
      </w:r>
      <w:r w:rsidRPr="00B86DB0">
        <w:rPr>
          <w:rFonts w:asciiTheme="minorEastAsia" w:eastAsiaTheme="minorEastAsia" w:hAnsiTheme="minorEastAsia" w:hint="eastAsia"/>
          <w:kern w:val="0"/>
          <w:szCs w:val="21"/>
        </w:rPr>
        <w:t>、</w:t>
      </w:r>
      <w:r w:rsidRPr="00B86DB0">
        <w:rPr>
          <w:rFonts w:asciiTheme="minorEastAsia" w:eastAsiaTheme="minorEastAsia" w:hAnsiTheme="minorEastAsia" w:cs="Arial" w:hint="eastAsia"/>
          <w:szCs w:val="21"/>
        </w:rPr>
        <w:t>今後とも状況に応じて、継続的に予算措置を行うよう国</w:t>
      </w:r>
      <w:r w:rsidR="00E937FD">
        <w:rPr>
          <w:rFonts w:asciiTheme="minorEastAsia" w:eastAsiaTheme="minorEastAsia" w:hAnsiTheme="minorEastAsia" w:cs="Arial" w:hint="eastAsia"/>
          <w:szCs w:val="21"/>
        </w:rPr>
        <w:t>・県</w:t>
      </w:r>
      <w:r w:rsidRPr="00B86DB0">
        <w:rPr>
          <w:rFonts w:asciiTheme="minorEastAsia" w:eastAsiaTheme="minorEastAsia" w:hAnsiTheme="minorEastAsia" w:cs="Arial" w:hint="eastAsia"/>
          <w:szCs w:val="21"/>
        </w:rPr>
        <w:t>に要望すること。</w:t>
      </w:r>
    </w:p>
    <w:p w14:paraId="68B64C9D" w14:textId="56D35BB5" w:rsidR="00D726D4" w:rsidRDefault="00CC43DC" w:rsidP="00054D7D">
      <w:pPr>
        <w:spacing w:line="276" w:lineRule="auto"/>
        <w:ind w:left="210" w:hangingChars="100" w:hanging="210"/>
        <w:rPr>
          <w:rFonts w:asciiTheme="minorEastAsia" w:eastAsiaTheme="minorEastAsia" w:hAnsiTheme="minorEastAsia" w:cstheme="minorBidi"/>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10464" behindDoc="0" locked="0" layoutInCell="1" allowOverlap="1" wp14:anchorId="251EDF25" wp14:editId="609C4560">
                <wp:simplePos x="0" y="0"/>
                <wp:positionH relativeFrom="column">
                  <wp:posOffset>-100330</wp:posOffset>
                </wp:positionH>
                <wp:positionV relativeFrom="paragraph">
                  <wp:posOffset>145415</wp:posOffset>
                </wp:positionV>
                <wp:extent cx="6191250" cy="28575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2857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29BE7" id="正方形/長方形 27" o:spid="_x0000_s1026" style="position:absolute;left:0;text-align:left;margin-left:-7.9pt;margin-top:11.45pt;width:487.5pt;height: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1vgQIAANEEAAAOAAAAZHJzL2Uyb0RvYy54bWysVMtuEzEU3SPxD5b3dJJR00fUSRW1KkKq&#10;2kop6tr12JmR/MJ2Mgn/AR8Aa9aIBZ9DJf6CY8/0QWGFyMK51/f6Ps49d46ON1qRtfChtaai450R&#10;JcJwW7dmWdG312evDigJkZmaKWtERbci0OPZyxdHnZuK0jZW1cITBDFh2rmKNjG6aVEE3gjNwo51&#10;wsAordcsQvXLovasQ3StinI02is662vnLRch4Pa0N9JZji+l4PFSyiAiURVFbTGfPp+36SxmR2y6&#10;9Mw1LR/KYP9QhWatQdKHUKcsMrLy7R+hdMu9DVbGHW51YaVsucg9oJvx6Fk3i4Y5kXsBOME9wBT+&#10;X1h+sb7ypK0rWu5TYpjGjO6+fL77+O3H90/Fzw9fe4nACqg6F6Z4sXBXftACxNT3Rnqd/tER2WR4&#10;tw/wik0kHJd748NxOcEUOGzlwWR/MsoDKB6fOx/ia2E1SUJFPeaXYWXr8xCREq73LimbsWetUnmG&#10;ypCuooeTcoL4DEySikWI2qG3YJaUMLUERXn0OWKwqq3T6xQnbMOJ8mTNwBKQq7bdNYqmRLEQYUAn&#10;+ZcgQAW/PU3lnLLQ9I+zaXBTJoUWmYRD9Qm/HrEk3dp6C/C97VkZHD9rEe0cSa+YBw0BFVYrXuKQ&#10;yqI9O0iUNNa//9t98gc7YKWkA63R+7sV8wK9vDHgzeF4dzftQVZ2J/slFP/UcvvUYlb6xAKTMZbY&#10;8Swm/6juRemtvsEGzlNWmJjhyN2jPCgnsV837DAX83l2A/cdi+dm4XgKnnBKOF5vbph3w+wjJnBh&#10;71eATZ9RoPftSTBfRSvbzI9HXDGqpGBv8tCGHU+L+VTPXo9fotkvAAAA//8DAFBLAwQUAAYACAAA&#10;ACEAvNB6gt4AAAAKAQAADwAAAGRycy9kb3ducmV2LnhtbEyPzU7DMBCE70i8g7VI3FonUX9IGqcC&#10;JC7cKOXuxtvEYK9D7Lbp27Oc4Lizo5lv6u3knTjjGG0gBfk8A4HUBmOpU7B/f5k9gIhJk9EuECq4&#10;YoRtc3tT68qEC73heZc6wSEUK62gT2mopIxtj17HeRiQ+HcMo9eJz7GTZtQXDvdOFlm2kl5b4oZe&#10;D/jcY/u1O3kFwyIvXz+f9plt7foac/2xSt9Oqfu76XEDIuGU/szwi8/o0DDTIZzIROEUzPIloycF&#10;RVGCYEO5LAsQBwWLNSuyqeX/Cc0PAAAA//8DAFBLAQItABQABgAIAAAAIQC2gziS/gAAAOEBAAAT&#10;AAAAAAAAAAAAAAAAAAAAAABbQ29udGVudF9UeXBlc10ueG1sUEsBAi0AFAAGAAgAAAAhADj9If/W&#10;AAAAlAEAAAsAAAAAAAAAAAAAAAAALwEAAF9yZWxzLy5yZWxzUEsBAi0AFAAGAAgAAAAhAFfFvW+B&#10;AgAA0QQAAA4AAAAAAAAAAAAAAAAALgIAAGRycy9lMm9Eb2MueG1sUEsBAi0AFAAGAAgAAAAhALzQ&#10;eoLeAAAACgEAAA8AAAAAAAAAAAAAAAAA2wQAAGRycy9kb3ducmV2LnhtbFBLBQYAAAAABAAEAPMA&#10;AADmBQAAAAA=&#10;" filled="f" strokecolor="windowText"/>
            </w:pict>
          </mc:Fallback>
        </mc:AlternateContent>
      </w:r>
    </w:p>
    <w:p w14:paraId="2A3A3F09" w14:textId="34AA02C1" w:rsidR="00CC43DC" w:rsidRDefault="00CC43DC" w:rsidP="00054D7D">
      <w:pPr>
        <w:spacing w:line="276" w:lineRule="auto"/>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経済労働局企画課</w:t>
      </w:r>
    </w:p>
    <w:p w14:paraId="512CCD5C" w14:textId="77777777" w:rsidR="00CC43DC" w:rsidRPr="00CC43DC" w:rsidRDefault="00CC43DC" w:rsidP="00CC43DC">
      <w:pPr>
        <w:spacing w:line="276" w:lineRule="auto"/>
        <w:ind w:left="2"/>
        <w:rPr>
          <w:rFonts w:asciiTheme="minorEastAsia" w:eastAsiaTheme="minorEastAsia" w:hAnsiTheme="minorEastAsia" w:cstheme="minorBidi"/>
          <w:sz w:val="22"/>
          <w:szCs w:val="22"/>
        </w:rPr>
      </w:pPr>
      <w:r w:rsidRPr="00CC43DC">
        <w:rPr>
          <w:rFonts w:asciiTheme="minorEastAsia" w:eastAsiaTheme="minorEastAsia" w:hAnsiTheme="minorEastAsia" w:cstheme="minorBidi" w:hint="eastAsia"/>
          <w:sz w:val="22"/>
          <w:szCs w:val="22"/>
        </w:rPr>
        <w:t>特別高圧受電者への支援につきましては、神奈川県において県内中小企業のうち特別高圧を受電している製造業や倉庫業を対象として、令和５年度上半期分の電気使用量に応じた給付金を支給しているところでございます。</w:t>
      </w:r>
    </w:p>
    <w:p w14:paraId="2F137B02" w14:textId="3ECF29C0" w:rsidR="00CC43DC" w:rsidRDefault="00CC43DC" w:rsidP="00CC43DC">
      <w:pPr>
        <w:spacing w:line="276" w:lineRule="auto"/>
        <w:ind w:left="2"/>
        <w:rPr>
          <w:rFonts w:asciiTheme="minorEastAsia" w:eastAsiaTheme="minorEastAsia" w:hAnsiTheme="minorEastAsia" w:cstheme="minorBidi"/>
          <w:sz w:val="22"/>
          <w:szCs w:val="22"/>
        </w:rPr>
      </w:pPr>
      <w:r w:rsidRPr="00CC43DC">
        <w:rPr>
          <w:rFonts w:asciiTheme="minorEastAsia" w:eastAsiaTheme="minorEastAsia" w:hAnsiTheme="minorEastAsia" w:cstheme="minorBidi" w:hint="eastAsia"/>
          <w:sz w:val="22"/>
          <w:szCs w:val="22"/>
        </w:rPr>
        <w:t>今後につきましても、新たに発表される国の総合経済対策を注視するとともに、本市の役割といたしましては、国、県における広域的な下支えに対し、中小企業の中長期的な事業継続に向けて、経営基盤の強化が図られる支援を行うことが重要であると考えておりますことから、専門家による経営相談、生産性向上を図る先端設備導入や展示会等の共同出展に対する補助、伴走支援型経営改善資金による資金繰り支援などにより、引き続き、市内中小企業をしっかりと支援してまいりたいと存じます。</w:t>
      </w:r>
    </w:p>
    <w:p w14:paraId="7C9A1085" w14:textId="77777777" w:rsidR="00CC43DC" w:rsidRDefault="00CC43DC" w:rsidP="00054D7D">
      <w:pPr>
        <w:spacing w:line="276" w:lineRule="auto"/>
        <w:ind w:left="220" w:hangingChars="100" w:hanging="220"/>
        <w:rPr>
          <w:rFonts w:asciiTheme="minorEastAsia" w:eastAsiaTheme="minorEastAsia" w:hAnsiTheme="minorEastAsia" w:cstheme="minorBidi"/>
          <w:sz w:val="22"/>
          <w:szCs w:val="22"/>
        </w:rPr>
      </w:pPr>
    </w:p>
    <w:p w14:paraId="34A5FF33" w14:textId="7BFF4473" w:rsidR="00D726D4" w:rsidRPr="00B86DB0" w:rsidRDefault="00D726D4" w:rsidP="00054D7D">
      <w:pPr>
        <w:widowControl/>
        <w:spacing w:line="276" w:lineRule="auto"/>
        <w:ind w:leftChars="24" w:left="260" w:hangingChars="100" w:hanging="210"/>
        <w:jc w:val="left"/>
        <w:rPr>
          <w:rFonts w:asciiTheme="minorEastAsia" w:eastAsiaTheme="minorEastAsia" w:hAnsiTheme="minorEastAsia" w:cstheme="minorBidi"/>
          <w:szCs w:val="21"/>
        </w:rPr>
      </w:pPr>
      <w:r w:rsidRPr="00B86DB0">
        <w:rPr>
          <w:rFonts w:asciiTheme="minorEastAsia" w:eastAsiaTheme="minorEastAsia" w:hAnsiTheme="minorEastAsia" w:cstheme="minorBidi"/>
          <w:szCs w:val="21"/>
        </w:rPr>
        <w:t>18</w:t>
      </w:r>
      <w:r w:rsidRPr="00B86DB0">
        <w:rPr>
          <w:rFonts w:asciiTheme="minorEastAsia" w:eastAsiaTheme="minorEastAsia" w:hAnsiTheme="minorEastAsia" w:cstheme="minorBidi" w:hint="eastAsia"/>
          <w:szCs w:val="21"/>
        </w:rPr>
        <w:t>．</w:t>
      </w:r>
      <w:r w:rsidRPr="00B86DB0">
        <w:rPr>
          <w:rFonts w:asciiTheme="minorEastAsia" w:eastAsiaTheme="minorEastAsia" w:hAnsiTheme="minorEastAsia" w:hint="eastAsia"/>
          <w:kern w:val="0"/>
          <w:szCs w:val="21"/>
        </w:rPr>
        <w:t>食品ロスを削減し、循環型社会環境を実現するため、食品リサイクル制度の普及啓発を</w:t>
      </w:r>
      <w:r w:rsidR="00C5733E">
        <w:rPr>
          <w:rFonts w:asciiTheme="minorEastAsia" w:eastAsiaTheme="minorEastAsia" w:hAnsiTheme="minorEastAsia" w:hint="eastAsia"/>
          <w:kern w:val="0"/>
          <w:szCs w:val="21"/>
        </w:rPr>
        <w:t>はかる</w:t>
      </w:r>
      <w:r w:rsidRPr="00B86DB0">
        <w:rPr>
          <w:rFonts w:asciiTheme="minorEastAsia" w:eastAsiaTheme="minorEastAsia" w:hAnsiTheme="minorEastAsia" w:hint="eastAsia"/>
          <w:kern w:val="0"/>
          <w:szCs w:val="21"/>
        </w:rPr>
        <w:t>こと。</w:t>
      </w:r>
      <w:r w:rsidR="00104177">
        <w:rPr>
          <w:rFonts w:asciiTheme="minorEastAsia" w:eastAsiaTheme="minorEastAsia" w:hAnsiTheme="minorEastAsia" w:hint="eastAsia"/>
          <w:kern w:val="0"/>
          <w:szCs w:val="21"/>
        </w:rPr>
        <w:t>あわせて</w:t>
      </w:r>
      <w:r w:rsidRPr="00B86DB0">
        <w:rPr>
          <w:rFonts w:asciiTheme="minorEastAsia" w:eastAsiaTheme="minorEastAsia" w:hAnsiTheme="minorEastAsia" w:hint="eastAsia"/>
          <w:kern w:val="0"/>
          <w:szCs w:val="21"/>
        </w:rPr>
        <w:t>賞味期限に関する商習慣の緩和に向けて、引き続き関係者への啓発に取り組むとともに、消費者の理解を深めるための広報活動に取り組むこと</w:t>
      </w:r>
      <w:r w:rsidRPr="00B86DB0">
        <w:rPr>
          <w:rFonts w:asciiTheme="minorEastAsia" w:eastAsiaTheme="minorEastAsia" w:hAnsiTheme="minorEastAsia" w:cstheme="minorBidi" w:hint="eastAsia"/>
          <w:szCs w:val="21"/>
        </w:rPr>
        <w:t>。</w:t>
      </w:r>
    </w:p>
    <w:p w14:paraId="36448829" w14:textId="05A010B0" w:rsidR="00283F9C" w:rsidRDefault="00105AB4" w:rsidP="00054D7D">
      <w:pPr>
        <w:widowControl/>
        <w:spacing w:line="276" w:lineRule="auto"/>
        <w:ind w:left="210" w:hangingChars="100" w:hanging="210"/>
        <w:jc w:val="left"/>
        <w:rPr>
          <w:rFonts w:asciiTheme="minorEastAsia" w:hAnsiTheme="minorEastAsia"/>
          <w:bCs/>
          <w:sz w:val="22"/>
        </w:rPr>
      </w:pPr>
      <w:r>
        <w:rPr>
          <w:rFonts w:asciiTheme="minorEastAsia" w:eastAsiaTheme="minorEastAsia" w:hAnsiTheme="minorEastAsia" w:hint="eastAsia"/>
          <w:noProof/>
          <w:szCs w:val="21"/>
        </w:rPr>
        <mc:AlternateContent>
          <mc:Choice Requires="wps">
            <w:drawing>
              <wp:anchor distT="0" distB="0" distL="114300" distR="114300" simplePos="0" relativeHeight="251712512" behindDoc="0" locked="0" layoutInCell="1" allowOverlap="1" wp14:anchorId="68ACF432" wp14:editId="6AB4DF61">
                <wp:simplePos x="0" y="0"/>
                <wp:positionH relativeFrom="column">
                  <wp:posOffset>-100330</wp:posOffset>
                </wp:positionH>
                <wp:positionV relativeFrom="paragraph">
                  <wp:posOffset>126365</wp:posOffset>
                </wp:positionV>
                <wp:extent cx="6191250" cy="18097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191250" cy="1809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9803AD" id="正方形/長方形 28" o:spid="_x0000_s1026" style="position:absolute;left:0;text-align:left;margin-left:-7.9pt;margin-top:9.95pt;width:487.5pt;height:1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DQgAIAANEEAAAOAAAAZHJzL2Uyb0RvYy54bWysVM1uEzEQviPxDpbvdLNR0zZRN1XUqgip&#10;aiu1qOep15tdyWsb28kmvAc8AJw5Iw48DpV4Cz57tz8UTogcnBnPj2e++WYPjzatYmvpfGN0wfOd&#10;EWdSC1M2elnwt9enrw4484F0ScpoWfCt9Pxo/vLFYWdncmxqo0rpGJJoP+tswesQ7CzLvKhlS37H&#10;WKlhrIxrKUB1y6x01CF7q7LxaLSXdcaV1hkhvcftSW/k85S/qqQIF1XlZWCq4KgtpNOl8zae2fyQ&#10;ZktHtm7EUAb9QxUtNRqPPqQ6oUBs5Zo/UrWNcMabKuwI02amqhohUw/oJh896+aqJitTLwDH2weY&#10;/P9LK87Xl441ZcHHmJSmFjO6+/L57uO3H98/ZT8/fO0lBiug6qyfIeLKXrpB8xBj35vKtfEfHbFN&#10;gnf7AK/cBCZwuZdP8/EEUxCw5Qej6T4U5Mkew63z4bU0LYtCwR3ml2Cl9ZkPveu9S3xNm9NGKdzT&#10;TGnWFXw6GU+Qn8CkSlGA2Fr05vWSM1JLUFQElzJ6o5oyRsdgv/XHyrE1gSUgV2m6axTNmSIfYEAn&#10;6TcU+1toLOeEfN0HJ9PgpnRMLRMJh+ojfj1iUbo15RbgO9Oz0ltx2iDbGR69JAcaAiqsVrjAUSmD&#10;9swgcVYb9/5v99Ef7ICVsw60Ru/vVuQkenmjwZtpvrsb9yApu5P9MRT31HL71KJX7bEBJjmW2Iok&#10;Rv+g7sXKmfYGG7iIr8JEWuDtHuVBOQ79umGHhVwskhu4bymc6SsrYvKIU8TxenNDzg6zD5jAublf&#10;AZo9o0DvGyO1WayCqZrEj0dcwauoYG8Sw4Ydj4v5VE9ej1+i+S8AAAD//wMAUEsDBBQABgAIAAAA&#10;IQB7E3Uj3QAAAAoBAAAPAAAAZHJzL2Rvd25yZXYueG1sTI/BTsMwEETvSPyDtUjcWjulLTjEqQCJ&#10;CzdKuW/jJTHE6xC7bfr3mBMcRzOaeVNtJt+LI43RBTZQzBUI4iZYx62B3dvz7A5ETMgW+8Bk4EwR&#10;NvXlRYWlDSd+peM2tSKXcCzRQJfSUEoZm448xnkYiLP3EUaPKcuxlXbEUy73vVwotZYeHeeFDgd6&#10;6qj52h68gWFZ6JfPx51yjbs9xwLf1+m7N+b6anq4B5FoSn9h+MXP6FBnpn04sI2iNzArVhk9ZUNr&#10;EDmgV3oBYm/gRi01yLqS/y/UPwAAAP//AwBQSwECLQAUAAYACAAAACEAtoM4kv4AAADhAQAAEwAA&#10;AAAAAAAAAAAAAAAAAAAAW0NvbnRlbnRfVHlwZXNdLnhtbFBLAQItABQABgAIAAAAIQA4/SH/1gAA&#10;AJQBAAALAAAAAAAAAAAAAAAAAC8BAABfcmVscy8ucmVsc1BLAQItABQABgAIAAAAIQCCcLDQgAIA&#10;ANEEAAAOAAAAAAAAAAAAAAAAAC4CAABkcnMvZTJvRG9jLnhtbFBLAQItABQABgAIAAAAIQB7E3Uj&#10;3QAAAAoBAAAPAAAAAAAAAAAAAAAAANoEAABkcnMvZG93bnJldi54bWxQSwUGAAAAAAQABADzAAAA&#10;5AUAAAAA&#10;" filled="f" strokecolor="windowText"/>
            </w:pict>
          </mc:Fallback>
        </mc:AlternateContent>
      </w:r>
    </w:p>
    <w:p w14:paraId="3E0BC4BE" w14:textId="3C40696C" w:rsidR="00105AB4" w:rsidRDefault="00105AB4" w:rsidP="00054D7D">
      <w:pPr>
        <w:widowControl/>
        <w:spacing w:line="276" w:lineRule="auto"/>
        <w:ind w:left="220" w:hangingChars="100" w:hanging="220"/>
        <w:jc w:val="left"/>
        <w:rPr>
          <w:rFonts w:asciiTheme="minorEastAsia" w:hAnsiTheme="minorEastAsia"/>
          <w:bCs/>
          <w:sz w:val="22"/>
        </w:rPr>
      </w:pPr>
      <w:r>
        <w:rPr>
          <w:rFonts w:asciiTheme="minorEastAsia" w:hAnsiTheme="minorEastAsia" w:hint="eastAsia"/>
          <w:bCs/>
          <w:sz w:val="22"/>
        </w:rPr>
        <w:t>環境局減量推進課</w:t>
      </w:r>
    </w:p>
    <w:p w14:paraId="20457058" w14:textId="77777777" w:rsidR="00105AB4" w:rsidRPr="00105AB4" w:rsidRDefault="00105AB4" w:rsidP="00105AB4">
      <w:pPr>
        <w:widowControl/>
        <w:spacing w:line="276" w:lineRule="auto"/>
        <w:ind w:left="2"/>
        <w:jc w:val="left"/>
        <w:rPr>
          <w:rFonts w:asciiTheme="minorEastAsia" w:hAnsiTheme="minorEastAsia"/>
          <w:bCs/>
          <w:sz w:val="22"/>
        </w:rPr>
      </w:pPr>
      <w:r w:rsidRPr="00105AB4">
        <w:rPr>
          <w:rFonts w:asciiTheme="minorEastAsia" w:hAnsiTheme="minorEastAsia" w:hint="eastAsia"/>
          <w:bCs/>
          <w:sz w:val="22"/>
        </w:rPr>
        <w:t>食品ロス削減について、ホームページやリーフレット、イベント等により、引き続き広く市民や事業者へ周知・啓発を行ってまいります。</w:t>
      </w:r>
    </w:p>
    <w:p w14:paraId="3AC9E670" w14:textId="22F3A129" w:rsidR="00105AB4" w:rsidRPr="00B86DB0" w:rsidRDefault="00105AB4" w:rsidP="00105AB4">
      <w:pPr>
        <w:widowControl/>
        <w:spacing w:line="276" w:lineRule="auto"/>
        <w:ind w:left="2"/>
        <w:jc w:val="left"/>
        <w:rPr>
          <w:rFonts w:asciiTheme="minorEastAsia" w:hAnsiTheme="minorEastAsia"/>
          <w:bCs/>
          <w:sz w:val="22"/>
        </w:rPr>
      </w:pPr>
      <w:r w:rsidRPr="00105AB4">
        <w:rPr>
          <w:rFonts w:asciiTheme="minorEastAsia" w:hAnsiTheme="minorEastAsia" w:hint="eastAsia"/>
          <w:bCs/>
          <w:sz w:val="22"/>
        </w:rPr>
        <w:t>市民に対する食品の使いきりや食べきり等に関する広報とともに、事業者に対しても、問合せ対応、ヒアリングや立入検査時などの機会を捉え、商品の売りきり等による食品ロスの削減や各種リサイクル制度等について啓発を行い、さらなる理解の促進に努めてまいります。</w:t>
      </w:r>
    </w:p>
    <w:p w14:paraId="547DA4FC" w14:textId="77777777" w:rsidR="0002479D" w:rsidRPr="00B86DB0" w:rsidRDefault="0002479D" w:rsidP="00054D7D">
      <w:pPr>
        <w:overflowPunct w:val="0"/>
        <w:spacing w:line="276" w:lineRule="auto"/>
        <w:jc w:val="left"/>
        <w:textAlignment w:val="baseline"/>
        <w:rPr>
          <w:rFonts w:asciiTheme="majorEastAsia" w:eastAsiaTheme="majorEastAsia" w:hAnsiTheme="majorEastAsia" w:cs="ＭＳ ゴシック"/>
          <w:b/>
          <w:bCs/>
          <w:kern w:val="0"/>
          <w:sz w:val="24"/>
        </w:rPr>
      </w:pPr>
    </w:p>
    <w:p w14:paraId="746EA938" w14:textId="732F4730" w:rsidR="0002479D" w:rsidRPr="00B86DB0" w:rsidRDefault="0002479D" w:rsidP="00054D7D">
      <w:pPr>
        <w:overflowPunct w:val="0"/>
        <w:spacing w:line="276" w:lineRule="auto"/>
        <w:jc w:val="left"/>
        <w:textAlignment w:val="baseline"/>
        <w:rPr>
          <w:rFonts w:asciiTheme="majorEastAsia" w:eastAsiaTheme="majorEastAsia" w:hAnsiTheme="majorEastAsia" w:cs="ＭＳ ゴシック"/>
          <w:b/>
          <w:bCs/>
          <w:kern w:val="0"/>
          <w:sz w:val="24"/>
        </w:rPr>
      </w:pPr>
      <w:r w:rsidRPr="00B86DB0">
        <w:rPr>
          <w:rFonts w:asciiTheme="majorEastAsia" w:eastAsiaTheme="majorEastAsia" w:hAnsiTheme="majorEastAsia" w:cs="ＭＳ ゴシック" w:hint="eastAsia"/>
          <w:b/>
          <w:bCs/>
          <w:kern w:val="0"/>
          <w:sz w:val="24"/>
        </w:rPr>
        <w:t>【教育・人権・平和政策】</w:t>
      </w:r>
    </w:p>
    <w:p w14:paraId="2EA839D6" w14:textId="77777777" w:rsidR="0031085B" w:rsidRPr="00B86DB0" w:rsidRDefault="0031085B" w:rsidP="00054D7D">
      <w:pPr>
        <w:widowControl/>
        <w:spacing w:line="276" w:lineRule="auto"/>
        <w:ind w:left="210" w:hangingChars="100" w:hanging="210"/>
        <w:jc w:val="left"/>
      </w:pPr>
    </w:p>
    <w:p w14:paraId="49A5E68A" w14:textId="594EE0FC" w:rsidR="00B86DB0" w:rsidRPr="00B86DB0" w:rsidRDefault="00B86DB0" w:rsidP="00054D7D">
      <w:pPr>
        <w:spacing w:line="276" w:lineRule="auto"/>
        <w:ind w:left="220" w:hanging="220"/>
        <w:rPr>
          <w:rFonts w:asciiTheme="minorEastAsia" w:eastAsiaTheme="minorEastAsia" w:hAnsiTheme="minorEastAsia"/>
          <w:szCs w:val="21"/>
        </w:rPr>
      </w:pPr>
      <w:r w:rsidRPr="00B86DB0">
        <w:rPr>
          <w:rFonts w:asciiTheme="minorEastAsia" w:eastAsiaTheme="minorEastAsia" w:hAnsiTheme="minorEastAsia" w:cs="Arial" w:hint="eastAsia"/>
          <w:color w:val="000000"/>
          <w:szCs w:val="21"/>
        </w:rPr>
        <w:t>19．</w:t>
      </w:r>
      <w:r w:rsidRPr="00B86DB0">
        <w:rPr>
          <w:rFonts w:asciiTheme="minorEastAsia" w:eastAsiaTheme="minorEastAsia" w:hAnsiTheme="minorEastAsia" w:hint="eastAsia"/>
          <w:szCs w:val="21"/>
        </w:rPr>
        <w:t>高等教育機関への進学のための自治体独自の給付型奨学金制度及び、返済支援制度を創設すること。あわせて給付型奨学金の拡充を国</w:t>
      </w:r>
      <w:r w:rsidR="0099798A">
        <w:rPr>
          <w:rFonts w:asciiTheme="minorEastAsia" w:eastAsiaTheme="minorEastAsia" w:hAnsiTheme="minorEastAsia" w:hint="eastAsia"/>
          <w:szCs w:val="21"/>
        </w:rPr>
        <w:t>・県</w:t>
      </w:r>
      <w:r w:rsidRPr="00B86DB0">
        <w:rPr>
          <w:rFonts w:asciiTheme="minorEastAsia" w:eastAsiaTheme="minorEastAsia" w:hAnsiTheme="minorEastAsia" w:hint="eastAsia"/>
          <w:szCs w:val="21"/>
        </w:rPr>
        <w:t>に求めること。</w:t>
      </w:r>
    </w:p>
    <w:p w14:paraId="698EC7B8" w14:textId="1A468CE5" w:rsidR="00B86DB0" w:rsidRDefault="00B426B6" w:rsidP="00054D7D">
      <w:pPr>
        <w:spacing w:line="276" w:lineRule="auto"/>
        <w:ind w:left="210" w:hangingChars="100" w:hanging="210"/>
        <w:rPr>
          <w:rFonts w:asciiTheme="minorEastAsia" w:eastAsiaTheme="minorEastAsia" w:hAnsiTheme="minorEastAsia" w:cstheme="minorBidi"/>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14560" behindDoc="0" locked="0" layoutInCell="1" allowOverlap="1" wp14:anchorId="1F97FF2A" wp14:editId="7858C5E8">
                <wp:simplePos x="0" y="0"/>
                <wp:positionH relativeFrom="column">
                  <wp:posOffset>-100330</wp:posOffset>
                </wp:positionH>
                <wp:positionV relativeFrom="paragraph">
                  <wp:posOffset>95885</wp:posOffset>
                </wp:positionV>
                <wp:extent cx="6191250" cy="10668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6191250" cy="1066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8B2A86" id="正方形/長方形 29" o:spid="_x0000_s1026" style="position:absolute;left:0;text-align:left;margin-left:-7.9pt;margin-top:7.55pt;width:487.5pt;height:8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zgAIAANEEAAAOAAAAZHJzL2Uyb0RvYy54bWysVM1uEzEQviPxDpbvdLNRE0jUTRW1KkKq&#10;2kot6tn12tmV/IftZBPeAx4AzpwRBx6HSrwFn73bHwonRA7OjGc8P998sweHW63IRvjQWlPRcm9E&#10;iTDc1q1ZVfTt1cmLV5SEyEzNlDWiojsR6OHi+bODzs3F2DZW1cITBDFh3rmKNjG6eVEE3gjNwp51&#10;wsAordcsQvWrovasQ3StivFoNC0662vnLRch4Pa4N9JFji+l4PFcyiAiURVFbTGfPp836SwWB2y+&#10;8sw1LR/KYP9QhWatQdL7UMcsMrL27R+hdMu9DVbGPW51YaVsucg9oJty9KSby4Y5kXsBOMHdwxT+&#10;X1h+trnwpK0rOp5RYpjGjG6/fL79+O3H90/Fzw9fe4nACqg6F+Z4ceku/KAFiKnvrfQ6/aMjss3w&#10;7u7hFdtIOC6n5awcTzAFDls5mk5fjfIAiofnzof4WlhNklBRj/llWNnmNESkhOudS8pm7EmrVJ6h&#10;MqSr6GwyniA+A5OkYhGidugtmBUlTK1AUR59jhisauv0OsUJu3CkPNkwsATkqm13haIpUSxEGNBJ&#10;/iUIUMFvT1M5xyw0/eNsGtyUSaFFJuFQfcKvRyxJN7beAXxve1YGx09aRDtF0gvmQUNAhdWK5zik&#10;smjPDhIljfXv/3af/MEOWCnpQGv0/m7NvEAvbwx4Myv399MeZGV/8nIMxT+23Dy2mLU+ssCkxBI7&#10;nsXkH9WdKL3V19jAZcoKEzMcuXuUB+Uo9uuGHeZiucxu4L5j8dRcOp6CJ5wSjlfba+bdMPuICZzZ&#10;uxVg8ycU6H17EizX0co28+MBV4wqKdibPLRhx9NiPtaz18OXaPELAAD//wMAUEsDBBQABgAIAAAA&#10;IQA4wkXw3QAAAAoBAAAPAAAAZHJzL2Rvd25yZXYueG1sTI/BTsMwEETvSPyDtUjcWseFlCaNUwES&#10;F26Uct/GbmKI1yF22/TvWU5wnJ3RzNtqM/lenOwYXSANap6BsNQE46jVsHt/ma1AxIRksA9kNVxs&#10;hE19fVVhacKZ3uxpm1rBJRRL1NClNJRSxqazHuM8DJbYO4TRY2I5ttKMeOZy38tFli2lR0e80OFg&#10;nzvbfG2PXsNwr4rXz6dd5hr3cIkKP5bpu9f69mZ6XINIdkp/YfjFZ3SomWkfjmSi6DXMVM7oiY1c&#10;geBAkRcLEHs+rO4UyLqS/1+ofwAAAP//AwBQSwECLQAUAAYACAAAACEAtoM4kv4AAADhAQAAEwAA&#10;AAAAAAAAAAAAAAAAAAAAW0NvbnRlbnRfVHlwZXNdLnhtbFBLAQItABQABgAIAAAAIQA4/SH/1gAA&#10;AJQBAAALAAAAAAAAAAAAAAAAAC8BAABfcmVscy8ucmVsc1BLAQItABQABgAIAAAAIQDl+TpzgAIA&#10;ANEEAAAOAAAAAAAAAAAAAAAAAC4CAABkcnMvZTJvRG9jLnhtbFBLAQItABQABgAIAAAAIQA4wkXw&#10;3QAAAAoBAAAPAAAAAAAAAAAAAAAAANoEAABkcnMvZG93bnJldi54bWxQSwUGAAAAAAQABADzAAAA&#10;5AUAAAAA&#10;" filled="f" strokecolor="windowText"/>
            </w:pict>
          </mc:Fallback>
        </mc:AlternateContent>
      </w:r>
    </w:p>
    <w:p w14:paraId="2CF94CD5" w14:textId="056684D7" w:rsidR="00B426B6" w:rsidRDefault="00B426B6" w:rsidP="00054D7D">
      <w:pPr>
        <w:spacing w:line="276" w:lineRule="auto"/>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教育委員会学事課</w:t>
      </w:r>
    </w:p>
    <w:p w14:paraId="2D2DD886" w14:textId="069B8849" w:rsidR="00B426B6" w:rsidRDefault="00B426B6" w:rsidP="00B426B6">
      <w:pPr>
        <w:spacing w:line="276" w:lineRule="auto"/>
        <w:ind w:left="2"/>
        <w:rPr>
          <w:rFonts w:asciiTheme="minorEastAsia" w:eastAsiaTheme="minorEastAsia" w:hAnsiTheme="minorEastAsia" w:cstheme="minorBidi"/>
          <w:sz w:val="22"/>
          <w:szCs w:val="22"/>
        </w:rPr>
      </w:pPr>
      <w:r w:rsidRPr="00B426B6">
        <w:rPr>
          <w:rFonts w:asciiTheme="minorEastAsia" w:eastAsiaTheme="minorEastAsia" w:hAnsiTheme="minorEastAsia" w:cstheme="minorBidi" w:hint="eastAsia"/>
          <w:sz w:val="22"/>
          <w:szCs w:val="22"/>
        </w:rPr>
        <w:t>本市の大学奨学金制度は、国の奨学金制度との併用が可能なものとなっており、国では、意欲ある学生等が経済的理由により進学を断念することがないよう、令和２年度から高等教育の修学</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16608" behindDoc="0" locked="0" layoutInCell="1" allowOverlap="1" wp14:anchorId="08F5700F" wp14:editId="1CF4DE9F">
                <wp:simplePos x="0" y="0"/>
                <wp:positionH relativeFrom="column">
                  <wp:posOffset>-119380</wp:posOffset>
                </wp:positionH>
                <wp:positionV relativeFrom="paragraph">
                  <wp:posOffset>-5080</wp:posOffset>
                </wp:positionV>
                <wp:extent cx="6191250" cy="8572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6191250" cy="857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901CD" id="正方形/長方形 30" o:spid="_x0000_s1026" style="position:absolute;left:0;text-align:left;margin-left:-9.4pt;margin-top:-.4pt;width:487.5pt;height:6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LNewIAANAEAAAOAAAAZHJzL2Uyb0RvYy54bWysVMtuEzEU3SPxD5b3dJLQlHbUSRW1KkKq&#10;2kgt6vrW48mM5LGN7WQS/gM+ANasEQs+h0r8Bcee6YPCCpGFc6/v+/jcOTzatIqtpfON0QUf74w4&#10;k1qYstHLgr+9On2xz5kPpEtSRsuCb6XnR7Pnzw47m8uJqY0qpWNIon3e2YLXIdg8y7yoZUt+x1ip&#10;YayMaylAdcusdNQhe6uyyWi0l3XGldYZIb3H7Ulv5LOUv6qkCBdV5WVgquDoLaTTpfMmntnskPKl&#10;I1s3YmiD/qGLlhqNovepTigQW7nmj1RtI5zxpgo7wrSZqapGyDQDphmPnkxzWZOVaRaA4+09TP7/&#10;pRXn64VjTVnwl4BHU4s3uv3y+fbjtx/fP2U/P3ztJQYroOqszxFxaRdu0DzEOPemcm38x0Rsk+Dd&#10;3sMrN4EJXO6ND8aTKcoI2Panr6KMNNlDtHU+vJamZVEouMPzJVRpfeZD73rnEotpc9oohXvKlWZd&#10;wQ+mkynSE4hUKQoQW4vRvF5yRmoJhorgUkZvVFPG6Bjst/5YObYmkATcKk13hZ45U+QDDBgk/YZm&#10;fwuN7ZyQr/vgZBrclI6pZeLg0H2ErwcsSjem3AJ7Z3pSeitOG2Q7Q9EFObAQSGGzwgWOShmMZwaJ&#10;s9q493+7j/4gB6ycdWA1Zn+3IicxyxsN2hyMd3fjGiRlF08AxT223Dy26FV7bIDJGDtsRRKjf1B3&#10;YuVMe40FnMeqMJEWqN2jPCjHod82rLCQ83lyA/UthTN9aUVMHnGKOF5trsnZ4e0DXuDc3G0A5U8o&#10;0PvGSG3mq2CqJvHjAVfwKipYm8SwYcXjXj7Wk9fDh2j2CwAA//8DAFBLAwQUAAYACAAAACEAPxAc&#10;DtwAAAAJAQAADwAAAGRycy9kb3ducmV2LnhtbEyPzU7DQAyE70i8w8pI3NpNQgltmk0FSFy4Ucrd&#10;zbrJwv6E7LZN3x5zgpNtzWj8Tb2ZnBUnGqMJXkE+z0CQb4M2vlOwe3+ZLUHEhF6jDZ4UXCjCprm+&#10;qrHS4ezf6LRNneAQHytU0Kc0VFLGtieHcR4G8qwdwugw8Tl2Uo945nBnZZFlpXRoPH/ocaDnntqv&#10;7dEpGBb56vXzaZeZ1jxcYo4fZfq2St3eTI9rEImm9GeGX3xGh4aZ9uHodRRWwSxfMnrihQfrq/uy&#10;ALFn492iANnU8n+D5gcAAP//AwBQSwECLQAUAAYACAAAACEAtoM4kv4AAADhAQAAEwAAAAAAAAAA&#10;AAAAAAAAAAAAW0NvbnRlbnRfVHlwZXNdLnhtbFBLAQItABQABgAIAAAAIQA4/SH/1gAAAJQBAAAL&#10;AAAAAAAAAAAAAAAAAC8BAABfcmVscy8ucmVsc1BLAQItABQABgAIAAAAIQBJyTLNewIAANAEAAAO&#10;AAAAAAAAAAAAAAAAAC4CAABkcnMvZTJvRG9jLnhtbFBLAQItABQABgAIAAAAIQA/EBwO3AAAAAkB&#10;AAAPAAAAAAAAAAAAAAAAANUEAABkcnMvZG93bnJldi54bWxQSwUGAAAAAAQABADzAAAA3gUAAAAA&#10;" filled="f" strokecolor="windowText"/>
            </w:pict>
          </mc:Fallback>
        </mc:AlternateContent>
      </w:r>
      <w:r w:rsidRPr="00B426B6">
        <w:rPr>
          <w:rFonts w:asciiTheme="minorEastAsia" w:eastAsiaTheme="minorEastAsia" w:hAnsiTheme="minorEastAsia" w:cstheme="minorBidi" w:hint="eastAsia"/>
          <w:sz w:val="22"/>
          <w:szCs w:val="22"/>
        </w:rPr>
        <w:t>支援新制度を開始し、授業料、入学金の免除、減額や、給付型奨学金などの支援が拡充されているところでございますので、今後も、引き続き社会経済状況や国及び他の自治体における制度の内容を注視してまいります。</w:t>
      </w:r>
    </w:p>
    <w:p w14:paraId="4DF106E4" w14:textId="60A6E95A" w:rsidR="00B426B6" w:rsidRDefault="00B426B6" w:rsidP="00054D7D">
      <w:pPr>
        <w:spacing w:line="276" w:lineRule="auto"/>
        <w:ind w:left="210" w:hangingChars="100" w:hanging="210"/>
        <w:rPr>
          <w:rFonts w:asciiTheme="minorEastAsia" w:eastAsiaTheme="minorEastAsia" w:hAnsiTheme="minorEastAsia" w:cstheme="minorBidi"/>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18656" behindDoc="0" locked="0" layoutInCell="1" allowOverlap="1" wp14:anchorId="7E53013A" wp14:editId="31EBECA9">
                <wp:simplePos x="0" y="0"/>
                <wp:positionH relativeFrom="column">
                  <wp:posOffset>-119380</wp:posOffset>
                </wp:positionH>
                <wp:positionV relativeFrom="paragraph">
                  <wp:posOffset>244475</wp:posOffset>
                </wp:positionV>
                <wp:extent cx="6191250" cy="14097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6191250" cy="1409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2526BD" id="正方形/長方形 31" o:spid="_x0000_s1026" style="position:absolute;left:0;text-align:left;margin-left:-9.4pt;margin-top:19.25pt;width:487.5pt;height:11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usgAIAANEEAAAOAAAAZHJzL2Uyb0RvYy54bWysVM1uEzEQviPxDpbvdLMhaUnUTRW1KkKq&#10;2kgt6tnxerMr+Q/bySa8BzwAnDkjDjwOlXgLPnu3aSmcEDk4M57x/HzzzR6fbJUkG+F8Y3RB84MB&#10;JUJzUzZ6VdC3N+cvXlHiA9Mlk0aLgu6Epyez58+OWzsVQ1MbWQpHEET7aWsLWodgp1nmeS0U8wfG&#10;Cg1jZZxiAapbZaVjLaIrmQ0Hg8OsNa60znDhPW7POiOdpfhVJXi4qiovApEFRW0hnS6dy3hms2M2&#10;XTlm64b3ZbB/qEKxRiPpPtQZC4ysXfNHKNVwZ7ypwgE3KjNV1XCRekA3+eBJN9c1syL1AnC83cPk&#10;/19YfrlZONKUBX2ZU6KZwozuvny++/jtx/dP2c8PXzuJwAqoWuuneHFtF67XPMTY97ZyKv6jI7JN&#10;8O728IptIByXh/kkH44xBQ5bPhpMjgZpANnDc+t8eC2MIlEoqMP8Eqxsc+EDUsL13iVm0+a8kTLN&#10;UGrSFnQyHo4Rn4FJlWQBorLozesVJUyuQFEeXIrojWzK+DrG8Tt/Kh3ZMLAE5CpNe4OiKZHMBxjQ&#10;SfpFCFDBb09jOWfM193jZOrdpI6hRSJhX33Er0MsSktT7gC+Mx0rveXnDaJdIOmCOdAQUGG1whWO&#10;Shq0Z3qJktq493+7j/5gB6yUtKA1en+3Zk6glzcavJnko1Hcg6SMxkdDKO6xZfnYotfq1AATUAPV&#10;JTH6B3kvVs6oW2zgPGaFiWmO3B3KvXIaunXDDnMxnyc3cN+ycKGvLY/BI04Rx5vtLXO2n33ABC7N&#10;/Qqw6RMKdL4dCebrYKom8eMBV4wqKtibNLR+x+NiPtaT18OXaPYLAAD//wMAUEsDBBQABgAIAAAA&#10;IQCpd6GB3gAAAAoBAAAPAAAAZHJzL2Rvd25yZXYueG1sTI8xT8MwFIR3JP6D9ZDYWjuBhDSNUwES&#10;Cxul7K+xmxjs5xC7bfrvMROMpzvdfddsZmfZSU/BeJKQLQUwTZ1XhnoJu/eXRQUsRCSF1pOWcNEB&#10;Nu31VYO18md606dt7FkqoVCjhCHGseY8dIN2GJZ+1JS8g58cxiSnnqsJz6ncWZ4LUXKHhtLCgKN+&#10;HnT3tT06CeN9tnr9fNoJ05mHS8jwo4zfVsrbm/lxDSzqOf6F4Rc/oUObmPb+SCowK2GRVQk9Srir&#10;CmApsCrKHNheQl6KAnjb8P8X2h8AAAD//wMAUEsBAi0AFAAGAAgAAAAhALaDOJL+AAAA4QEAABMA&#10;AAAAAAAAAAAAAAAAAAAAAFtDb250ZW50X1R5cGVzXS54bWxQSwECLQAUAAYACAAAACEAOP0h/9YA&#10;AACUAQAACwAAAAAAAAAAAAAAAAAvAQAAX3JlbHMvLnJlbHNQSwECLQAUAAYACAAAACEAHPX7rIAC&#10;AADRBAAADgAAAAAAAAAAAAAAAAAuAgAAZHJzL2Uyb0RvYy54bWxQSwECLQAUAAYACAAAACEAqXeh&#10;gd4AAAAKAQAADwAAAAAAAAAAAAAAAADaBAAAZHJzL2Rvd25yZXYueG1sUEsFBgAAAAAEAAQA8wAA&#10;AOUFAAAAAA==&#10;" filled="f" strokecolor="windowText"/>
            </w:pict>
          </mc:Fallback>
        </mc:AlternateContent>
      </w:r>
    </w:p>
    <w:p w14:paraId="0C3CD86E" w14:textId="70A288A5" w:rsidR="00661F26" w:rsidRDefault="00B426B6" w:rsidP="00054D7D">
      <w:pPr>
        <w:spacing w:line="276" w:lineRule="auto"/>
        <w:ind w:left="220" w:hangingChars="100" w:hanging="220"/>
        <w:rPr>
          <w:rFonts w:asciiTheme="minorEastAsia" w:eastAsiaTheme="minorEastAsia" w:hAnsiTheme="minorEastAsia" w:cstheme="minorBidi"/>
          <w:sz w:val="22"/>
          <w:szCs w:val="22"/>
        </w:rPr>
      </w:pPr>
      <w:r w:rsidRPr="00B426B6">
        <w:rPr>
          <w:rFonts w:asciiTheme="minorEastAsia" w:eastAsiaTheme="minorEastAsia" w:hAnsiTheme="minorEastAsia" w:cstheme="minorBidi" w:hint="eastAsia"/>
          <w:sz w:val="22"/>
          <w:szCs w:val="22"/>
        </w:rPr>
        <w:t>経済労働局労働雇用部</w:t>
      </w:r>
    </w:p>
    <w:p w14:paraId="2111BE37" w14:textId="77777777" w:rsidR="00B426B6" w:rsidRPr="00B426B6" w:rsidRDefault="00B426B6" w:rsidP="00B426B6">
      <w:pPr>
        <w:spacing w:line="276" w:lineRule="auto"/>
        <w:ind w:leftChars="-1" w:hanging="2"/>
        <w:rPr>
          <w:rFonts w:asciiTheme="minorEastAsia" w:eastAsiaTheme="minorEastAsia" w:hAnsiTheme="minorEastAsia" w:cstheme="minorBidi"/>
          <w:sz w:val="22"/>
          <w:szCs w:val="22"/>
        </w:rPr>
      </w:pPr>
      <w:r w:rsidRPr="00B426B6">
        <w:rPr>
          <w:rFonts w:asciiTheme="minorEastAsia" w:eastAsiaTheme="minorEastAsia" w:hAnsiTheme="minorEastAsia" w:cstheme="minorBidi" w:hint="eastAsia"/>
          <w:sz w:val="22"/>
          <w:szCs w:val="22"/>
        </w:rPr>
        <w:t>奨学金返還支援制度は、導入自治体の地域特性などを踏まえ、若者の地元定着による人材確保を図る取組として行われているものと認識しているところでございます。</w:t>
      </w:r>
    </w:p>
    <w:p w14:paraId="01EE8122" w14:textId="40BAFAD4" w:rsidR="00B426B6" w:rsidRDefault="00B426B6" w:rsidP="00B426B6">
      <w:pPr>
        <w:spacing w:line="276" w:lineRule="auto"/>
        <w:ind w:leftChars="-1" w:hanging="2"/>
        <w:rPr>
          <w:rFonts w:asciiTheme="minorEastAsia" w:eastAsiaTheme="minorEastAsia" w:hAnsiTheme="minorEastAsia" w:cstheme="minorBidi"/>
          <w:sz w:val="22"/>
          <w:szCs w:val="22"/>
        </w:rPr>
      </w:pPr>
      <w:r w:rsidRPr="00B426B6">
        <w:rPr>
          <w:rFonts w:asciiTheme="minorEastAsia" w:eastAsiaTheme="minorEastAsia" w:hAnsiTheme="minorEastAsia" w:cstheme="minorBidi" w:hint="eastAsia"/>
          <w:sz w:val="22"/>
          <w:szCs w:val="22"/>
        </w:rPr>
        <w:t>今後につきましても、若者を含めた就業希望者に市内中小企業に対する理解を深めていただき、企業の人材確保につなげてまいりたいと存じます。</w:t>
      </w:r>
    </w:p>
    <w:p w14:paraId="6EA16F0A" w14:textId="77777777" w:rsidR="00B426B6" w:rsidRPr="00B86DB0" w:rsidRDefault="00B426B6" w:rsidP="00054D7D">
      <w:pPr>
        <w:spacing w:line="276" w:lineRule="auto"/>
        <w:ind w:left="220" w:hangingChars="100" w:hanging="220"/>
        <w:rPr>
          <w:rFonts w:asciiTheme="minorEastAsia" w:eastAsiaTheme="minorEastAsia" w:hAnsiTheme="minorEastAsia" w:cstheme="minorBidi"/>
          <w:sz w:val="22"/>
          <w:szCs w:val="22"/>
        </w:rPr>
      </w:pPr>
    </w:p>
    <w:p w14:paraId="2590D415" w14:textId="74677DC6" w:rsidR="00B86DB0" w:rsidRPr="00DB07EE" w:rsidRDefault="00B86DB0" w:rsidP="00054D7D">
      <w:pPr>
        <w:spacing w:line="276" w:lineRule="auto"/>
        <w:ind w:left="210" w:hangingChars="100" w:hanging="210"/>
        <w:rPr>
          <w:rFonts w:asciiTheme="minorEastAsia" w:eastAsiaTheme="minorEastAsia" w:hAnsiTheme="minorEastAsia" w:cstheme="minorBidi"/>
          <w:szCs w:val="21"/>
        </w:rPr>
      </w:pPr>
      <w:r w:rsidRPr="00B86DB0">
        <w:rPr>
          <w:rFonts w:asciiTheme="minorEastAsia" w:eastAsiaTheme="minorEastAsia" w:hAnsiTheme="minorEastAsia" w:cstheme="minorBidi" w:hint="eastAsia"/>
          <w:szCs w:val="20"/>
        </w:rPr>
        <w:t>20．</w:t>
      </w:r>
      <w:r w:rsidRPr="00B86DB0">
        <w:rPr>
          <w:rFonts w:asciiTheme="minorEastAsia" w:eastAsiaTheme="minorEastAsia" w:hAnsiTheme="minorEastAsia" w:cstheme="minorBidi" w:hint="eastAsia"/>
          <w:kern w:val="0"/>
          <w:szCs w:val="21"/>
        </w:rPr>
        <w:t>性的</w:t>
      </w:r>
      <w:r w:rsidRPr="00DB07EE">
        <w:rPr>
          <w:rFonts w:asciiTheme="minorEastAsia" w:eastAsiaTheme="minorEastAsia" w:hAnsiTheme="minorEastAsia" w:cstheme="minorBidi" w:hint="eastAsia"/>
          <w:kern w:val="0"/>
          <w:szCs w:val="21"/>
        </w:rPr>
        <w:t>指向と性自認〈SOGI〉に関する差別やハラスメントの根絶に向けて、職場・地域における対策の充実をはかること。</w:t>
      </w:r>
    </w:p>
    <w:p w14:paraId="1CB946DE" w14:textId="7E7B62B5" w:rsidR="00B86DB0" w:rsidRDefault="00451C93" w:rsidP="00054D7D">
      <w:pPr>
        <w:spacing w:line="276" w:lineRule="auto"/>
        <w:ind w:left="210" w:hangingChars="100" w:hanging="210"/>
        <w:rPr>
          <w:rFonts w:asciiTheme="minorEastAsia" w:eastAsiaTheme="minorEastAsia" w:hAnsiTheme="minorEastAsia" w:cstheme="minorBidi"/>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20704" behindDoc="0" locked="0" layoutInCell="1" allowOverlap="1" wp14:anchorId="5E86BE13" wp14:editId="5AC01297">
                <wp:simplePos x="0" y="0"/>
                <wp:positionH relativeFrom="column">
                  <wp:posOffset>-119380</wp:posOffset>
                </wp:positionH>
                <wp:positionV relativeFrom="paragraph">
                  <wp:posOffset>116839</wp:posOffset>
                </wp:positionV>
                <wp:extent cx="6191250" cy="21431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6191250" cy="2143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51AB3" id="正方形/長方形 32" o:spid="_x0000_s1026" style="position:absolute;left:0;text-align:left;margin-left:-9.4pt;margin-top:9.2pt;width:487.5pt;height:16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ZUfQIAANEEAAAOAAAAZHJzL2Uyb0RvYy54bWysVMtuEzEU3SPxD5b3dDJpWuiokypqVYRU&#10;tZFa1PWtx5OM5LGN7WQS/gM+ANasEQs+h0r8Bcee6YPCCpGFc6/v+/jcOTzatIqtpfON0SXPd0ac&#10;SS1M1ehFyd9enb54xZkPpCtSRsuSb6XnR9Pnzw47W8ixWRpVSceQRPuisyVfhmCLLPNiKVvyO8ZK&#10;DWNtXEsBqltklaMO2VuVjUej/awzrrLOCOk9bk96I5+m/HUtRbioay8DUyVHbyGdLp038cymh1Qs&#10;HNllI4Y26B+6aKnRKHqf6oQCsZVr/kjVNsIZb+qwI0ybmbpuhEwzYJp89GSayyVZmWYBON7ew+T/&#10;X1pxvp471lQl3x1zpqnFG91++Xz78duP75+ynx++9hKDFVB11heIuLRzN2geYpx7U7s2/mMitknw&#10;bu/hlZvABC7384N8vIdXELCN88kutJg1ewi3zofX0rQsCiV3eL8EK63PfOhd71xiNW1OG6VwT4XS&#10;rCv5wR5SMkFgUq0oQGwtZvN6wRmpBSgqgksZvVFNFaNjsN/6Y+XYmsASkKsy3RWa5kyRDzBgkvQb&#10;mv0tNLZzQn7ZByfT4KZ0TC0TCYfuI349YlG6MdUW4DvTs9Jbcdog2xmKzsmBhoAKqxUucNTKYDwz&#10;SJwtjXv/t/voD3bAylkHWmP2dytyErO80eDNQT6ZxD1IymTv5RiKe2y5eWzRq/bYAJMcS2xFEqN/&#10;UHdi7Ux7jQ2cxaowkRao3aM8KMehXzfssJCzWXID9y2FM31pRUwecYo4Xm2uydnh7QNe4NzcrQAV&#10;TyjQ+8ZIbWarYOom8eMBV/AqKtibxLBhx+NiPtaT18OXaPoLAAD//wMAUEsDBBQABgAIAAAAIQC/&#10;UTY73gAAAAoBAAAPAAAAZHJzL2Rvd25yZXYueG1sTI/BTsMwEETvSPyDtUjcWielCUmIUwESF26U&#10;cnfjJTHE6xC7bfr3LCd6HM1o5k29md0gjjgF60lBukxAILXeWOoU7N5fFgWIEDUZPXhCBWcMsGmu&#10;r2pdGX+iNzxuYye4hEKlFfQxjpWUoe3R6bD0IxJ7n35yOrKcOmkmfeJyN8hVkuTSaUu80OsRn3ts&#10;v7cHp2Bcp+Xr19Musa29P4dUf+TxZ1Dq9mZ+fAARcY7/YfjDZ3RomGnvD2SCGBQs0oLRIxvFGgQH&#10;yixfgdgruMuyEmRTy8sLzS8AAAD//wMAUEsBAi0AFAAGAAgAAAAhALaDOJL+AAAA4QEAABMAAAAA&#10;AAAAAAAAAAAAAAAAAFtDb250ZW50X1R5cGVzXS54bWxQSwECLQAUAAYACAAAACEAOP0h/9YAAACU&#10;AQAACwAAAAAAAAAAAAAAAAAvAQAAX3JlbHMvLnJlbHNQSwECLQAUAAYACAAAACEAqPUWVH0CAADR&#10;BAAADgAAAAAAAAAAAAAAAAAuAgAAZHJzL2Uyb0RvYy54bWxQSwECLQAUAAYACAAAACEAv1E2O94A&#10;AAAKAQAADwAAAAAAAAAAAAAAAADXBAAAZHJzL2Rvd25yZXYueG1sUEsFBgAAAAAEAAQA8wAAAOIF&#10;AAAAAA==&#10;" filled="f" strokecolor="windowText"/>
            </w:pict>
          </mc:Fallback>
        </mc:AlternateContent>
      </w:r>
    </w:p>
    <w:p w14:paraId="6A101C48" w14:textId="6EA71D7A" w:rsidR="00451C93" w:rsidRPr="00DB07EE" w:rsidRDefault="00451C93" w:rsidP="00054D7D">
      <w:pPr>
        <w:spacing w:line="276" w:lineRule="auto"/>
        <w:ind w:left="220" w:hangingChars="100" w:hanging="220"/>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市民文化局</w:t>
      </w:r>
      <w:r w:rsidRPr="00451C93">
        <w:rPr>
          <w:rFonts w:asciiTheme="minorEastAsia" w:eastAsiaTheme="minorEastAsia" w:hAnsiTheme="minorEastAsia" w:cstheme="minorBidi" w:hint="eastAsia"/>
          <w:sz w:val="22"/>
          <w:szCs w:val="22"/>
        </w:rPr>
        <w:t>人権・男女</w:t>
      </w:r>
      <w:r>
        <w:rPr>
          <w:rFonts w:asciiTheme="minorEastAsia" w:eastAsiaTheme="minorEastAsia" w:hAnsiTheme="minorEastAsia" w:cstheme="minorBidi" w:hint="eastAsia"/>
          <w:sz w:val="22"/>
          <w:szCs w:val="22"/>
        </w:rPr>
        <w:t>共同</w:t>
      </w:r>
      <w:r w:rsidRPr="00451C93">
        <w:rPr>
          <w:rFonts w:asciiTheme="minorEastAsia" w:eastAsiaTheme="minorEastAsia" w:hAnsiTheme="minorEastAsia" w:cstheme="minorBidi" w:hint="eastAsia"/>
          <w:sz w:val="22"/>
          <w:szCs w:val="22"/>
        </w:rPr>
        <w:t>参画室</w:t>
      </w:r>
    </w:p>
    <w:p w14:paraId="77E172F2" w14:textId="77777777" w:rsidR="00451C93" w:rsidRPr="00451C93" w:rsidRDefault="00451C93" w:rsidP="00451C93">
      <w:pPr>
        <w:spacing w:line="276" w:lineRule="auto"/>
        <w:ind w:leftChars="-1" w:hanging="2"/>
        <w:rPr>
          <w:rFonts w:asciiTheme="minorEastAsia" w:eastAsiaTheme="minorEastAsia" w:hAnsiTheme="minorEastAsia" w:cstheme="minorBidi"/>
          <w:sz w:val="22"/>
          <w:szCs w:val="22"/>
        </w:rPr>
      </w:pPr>
      <w:r w:rsidRPr="00451C93">
        <w:rPr>
          <w:rFonts w:asciiTheme="minorEastAsia" w:eastAsiaTheme="minorEastAsia" w:hAnsiTheme="minorEastAsia" w:cstheme="minorBidi" w:hint="eastAsia"/>
          <w:sz w:val="22"/>
          <w:szCs w:val="22"/>
        </w:rPr>
        <w:t>川崎市では、性的マイノリティ支援に向けた映画上映イベントによる啓発や企業向けのLGBTセミナーによる啓発に取り組んでいます。</w:t>
      </w:r>
    </w:p>
    <w:p w14:paraId="1F03AB7F" w14:textId="77777777" w:rsidR="00451C93" w:rsidRPr="00451C93" w:rsidRDefault="00451C93" w:rsidP="00451C93">
      <w:pPr>
        <w:spacing w:line="276" w:lineRule="auto"/>
        <w:ind w:leftChars="-1" w:hanging="2"/>
        <w:rPr>
          <w:rFonts w:asciiTheme="minorEastAsia" w:eastAsiaTheme="minorEastAsia" w:hAnsiTheme="minorEastAsia" w:cstheme="minorBidi"/>
          <w:sz w:val="22"/>
          <w:szCs w:val="22"/>
        </w:rPr>
      </w:pPr>
      <w:r w:rsidRPr="00451C93">
        <w:rPr>
          <w:rFonts w:asciiTheme="minorEastAsia" w:eastAsiaTheme="minorEastAsia" w:hAnsiTheme="minorEastAsia" w:cstheme="minorBidi" w:hint="eastAsia"/>
          <w:sz w:val="22"/>
          <w:szCs w:val="22"/>
        </w:rPr>
        <w:t xml:space="preserve">　また、共に生活をしていきたいという当事者カップルの気持ちを、市が受け止める制度として、令和2年7月に川崎市パートナーシップ宣誓制度を導入しています。</w:t>
      </w:r>
    </w:p>
    <w:p w14:paraId="79E95A1B" w14:textId="6AD6EB18" w:rsidR="00661F26" w:rsidRDefault="00451C93" w:rsidP="00451C93">
      <w:pPr>
        <w:spacing w:line="276" w:lineRule="auto"/>
        <w:ind w:leftChars="-1" w:hanging="2"/>
        <w:rPr>
          <w:rFonts w:asciiTheme="minorEastAsia" w:eastAsiaTheme="minorEastAsia" w:hAnsiTheme="minorEastAsia" w:cstheme="minorBidi"/>
          <w:sz w:val="22"/>
          <w:szCs w:val="22"/>
        </w:rPr>
      </w:pPr>
      <w:r w:rsidRPr="00451C93">
        <w:rPr>
          <w:rFonts w:asciiTheme="minorEastAsia" w:eastAsiaTheme="minorEastAsia" w:hAnsiTheme="minorEastAsia" w:cstheme="minorBidi" w:hint="eastAsia"/>
          <w:sz w:val="22"/>
          <w:szCs w:val="22"/>
        </w:rPr>
        <w:t xml:space="preserve">　今後も性的マイノリティ当事者が抱える生きづらさの解消や性的マイノリティへの理解を促進する取組を続けていきます。</w:t>
      </w:r>
    </w:p>
    <w:p w14:paraId="7F5C8CF5" w14:textId="1C988B7E" w:rsidR="00451C93" w:rsidRDefault="00451C93" w:rsidP="00054D7D">
      <w:pPr>
        <w:spacing w:line="276" w:lineRule="auto"/>
        <w:ind w:left="220" w:hangingChars="100" w:hanging="220"/>
        <w:rPr>
          <w:rFonts w:asciiTheme="minorEastAsia" w:eastAsiaTheme="minorEastAsia" w:hAnsiTheme="minorEastAsia" w:cstheme="minorBidi"/>
          <w:sz w:val="22"/>
          <w:szCs w:val="22"/>
        </w:rPr>
      </w:pPr>
    </w:p>
    <w:p w14:paraId="232C1740" w14:textId="6D84A7BF" w:rsidR="00451C93" w:rsidRDefault="00451C93" w:rsidP="00054D7D">
      <w:pPr>
        <w:spacing w:line="276" w:lineRule="auto"/>
        <w:ind w:left="220" w:hangingChars="100" w:hanging="220"/>
        <w:rPr>
          <w:rFonts w:asciiTheme="minorEastAsia" w:eastAsiaTheme="minorEastAsia" w:hAnsiTheme="minorEastAsia" w:cstheme="minorBidi"/>
          <w:sz w:val="22"/>
          <w:szCs w:val="22"/>
        </w:rPr>
      </w:pPr>
    </w:p>
    <w:p w14:paraId="0AE0866C" w14:textId="1103C2D8" w:rsidR="00B86DB0" w:rsidRDefault="00B86DB0" w:rsidP="00054D7D">
      <w:pPr>
        <w:spacing w:line="276" w:lineRule="auto"/>
        <w:ind w:left="210" w:hangingChars="100" w:hanging="210"/>
        <w:jc w:val="left"/>
        <w:rPr>
          <w:rFonts w:asciiTheme="minorEastAsia" w:eastAsiaTheme="minorEastAsia" w:hAnsiTheme="minorEastAsia" w:cstheme="minorBidi"/>
          <w:szCs w:val="22"/>
        </w:rPr>
      </w:pPr>
      <w:r w:rsidRPr="0099798A">
        <w:rPr>
          <w:rFonts w:asciiTheme="minorEastAsia" w:eastAsiaTheme="minorEastAsia" w:hAnsiTheme="minorEastAsia" w:cs="Arial" w:hint="eastAsia"/>
          <w:color w:val="222222"/>
          <w:kern w:val="0"/>
          <w:szCs w:val="21"/>
          <w:shd w:val="clear" w:color="auto" w:fill="FFFFFF"/>
        </w:rPr>
        <w:t>21．教</w:t>
      </w:r>
      <w:r w:rsidRPr="00DB07EE">
        <w:rPr>
          <w:rFonts w:asciiTheme="minorEastAsia" w:eastAsiaTheme="minorEastAsia" w:hAnsiTheme="minorEastAsia" w:cs="Arial" w:hint="eastAsia"/>
          <w:color w:val="222222"/>
          <w:kern w:val="0"/>
          <w:szCs w:val="21"/>
          <w:shd w:val="clear" w:color="auto" w:fill="FFFFFF"/>
        </w:rPr>
        <w:t>員が一人ひとりの子どもと向き合う時間の確保と、子どもたちが安心して学び、学校生活を送ることができる環境構築のため、学校における働き方改革をすすめ、スクールカウンセラーやスクールソーシャルワーカー、スクールサポートスタッフ、ＩＣＴの専門スタッフなどの人的措置を更</w:t>
      </w:r>
      <w:r w:rsidRPr="00DB07EE">
        <w:rPr>
          <w:rFonts w:asciiTheme="minorEastAsia" w:eastAsiaTheme="minorEastAsia" w:hAnsiTheme="minorEastAsia" w:cstheme="minorBidi" w:hint="eastAsia"/>
          <w:szCs w:val="22"/>
        </w:rPr>
        <w:t>に推進すること。また、教員の欠員を確実に補充するための人材確保に向けた</w:t>
      </w:r>
      <w:r w:rsidRPr="00DB07EE">
        <w:rPr>
          <w:rFonts w:asciiTheme="minorEastAsia" w:eastAsiaTheme="minorEastAsia" w:hAnsiTheme="minorEastAsia" w:hint="eastAsia"/>
        </w:rPr>
        <w:t>具体的な</w:t>
      </w:r>
      <w:r w:rsidRPr="00DB07EE">
        <w:rPr>
          <w:rFonts w:asciiTheme="minorEastAsia" w:eastAsiaTheme="minorEastAsia" w:hAnsiTheme="minorEastAsia" w:cstheme="minorBidi" w:hint="eastAsia"/>
          <w:szCs w:val="22"/>
        </w:rPr>
        <w:t>施策を早急に行い、子どもたちの学びを保障すること。</w:t>
      </w:r>
    </w:p>
    <w:p w14:paraId="58568F64" w14:textId="73ACB27A" w:rsidR="00EC7CAB" w:rsidRDefault="00EC7CAB" w:rsidP="00054D7D">
      <w:pPr>
        <w:spacing w:line="276" w:lineRule="auto"/>
        <w:ind w:left="210" w:hangingChars="100" w:hanging="210"/>
        <w:jc w:val="left"/>
        <w:rPr>
          <w:rFonts w:asciiTheme="minorEastAsia" w:eastAsiaTheme="minorEastAsia" w:hAnsiTheme="minorEastAsia" w:cstheme="minorBidi"/>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22752" behindDoc="0" locked="0" layoutInCell="1" allowOverlap="1" wp14:anchorId="4347DA19" wp14:editId="52EE7B50">
                <wp:simplePos x="0" y="0"/>
                <wp:positionH relativeFrom="column">
                  <wp:posOffset>-119380</wp:posOffset>
                </wp:positionH>
                <wp:positionV relativeFrom="paragraph">
                  <wp:posOffset>2540</wp:posOffset>
                </wp:positionV>
                <wp:extent cx="6191250" cy="16859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6191250" cy="16859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AA838" id="正方形/長方形 33" o:spid="_x0000_s1026" style="position:absolute;left:0;text-align:left;margin-left:-9.4pt;margin-top:.2pt;width:487.5pt;height:132.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FkfwIAANEEAAAOAAAAZHJzL2Uyb0RvYy54bWysVMtuEzEU3SPxD5b3dDJpU5pRJ1XUqgip&#10;KpVa1PWtx5OM5LGN7WQS/gM+ANasEQs+h0r8Bcee6YPCCpGFc6/v+/jcOTzatIqtpfON0SXPd0ac&#10;SS1M1ehFyd9enb444MwH0hUpo2XJt9Lzo9nzZ4edLeTYLI2qpGNIon3R2ZIvQ7BFlnmxlC35HWOl&#10;hrE2rqUA1S2yylGH7K3KxqPRftYZV1lnhPQetye9kc9S/rqWIrypay8DUyVHbyGdLp038cxmh1Qs&#10;HNllI4Y26B+6aKnRKHqf6oQCsZVr/kjVNsIZb+qwI0ybmbpuhEwzYJp89GSayyVZmWYBON7ew+T/&#10;X1pxvr5wrKlKvrvLmaYWb3T75fPtx28/vn/Kfn742ksMVkDVWV8g4tJeuEHzEOPcm9q18R8TsU2C&#10;d3sPr9wEJnC5n0/z8QSvIGDL9w8m0/EkZs0ewq3z4ZU0LYtCyR3eL8FK6zMfetc7l1hNm9NGKdxT&#10;oTTrSj6dICUTBCbVigLE1mI2rxeckVqAoiK4lNEb1VQxOgb7rT9Wjq0JLAG5KtNdoWnOFPkAAyZJ&#10;v6HZ30JjOyfkl31wMg1uSsfUMpFw6D7i1yMWpRtTbQG+Mz0rvRWnDbKdoegFOdAQUGG1whsctTIY&#10;zwwSZ0vj3v/tPvqDHbBy1oHWmP3dipzELK81eDPN9/biHiRlb/JyDMU9ttw8tuhVe2yASY4ltiKJ&#10;0T+oO7F2pr3GBs5jVZhIC9TuUR6U49CvG3ZYyPk8uYH7lsKZvrQiJo84RRyvNtfk7PD2AS9wbu5W&#10;gIonFOh9Y6Q281UwdZP48YAreBUV7E1i2LDjcTEf68nr4Us0+wUAAP//AwBQSwMEFAAGAAgAAAAh&#10;AFN0FY/cAAAACAEAAA8AAABkcnMvZG93bnJldi54bWxMj8FOwzAQRO9I/IO1SNxaJ1EbmhCnAiQu&#10;3Cjlvo2XxGCvQ+y26d9jTnAczWjmTbOdnRUnmoLxrCBfZiCIO68N9wr2b8+LDYgQkTVaz6TgQgG2&#10;7fVVg7X2Z36l0y72IpVwqFHBEONYSxm6gRyGpR+Jk/fhJ4cxyamXesJzKndWFllWSoeG08KAIz0N&#10;1H3tjk7BuMqrl8/HfWY6c3cJOb6X8dsqdXszP9yDiDTHvzD84id0aBPTwR9ZB2EVLPJNQo8KViCS&#10;Xa3LAsRBQVGuK5BtI/8faH8AAAD//wMAUEsBAi0AFAAGAAgAAAAhALaDOJL+AAAA4QEAABMAAAAA&#10;AAAAAAAAAAAAAAAAAFtDb250ZW50X1R5cGVzXS54bWxQSwECLQAUAAYACAAAACEAOP0h/9YAAACU&#10;AQAACwAAAAAAAAAAAAAAAAAvAQAAX3JlbHMvLnJlbHNQSwECLQAUAAYACAAAACEArTjxZH8CAADR&#10;BAAADgAAAAAAAAAAAAAAAAAuAgAAZHJzL2Uyb0RvYy54bWxQSwECLQAUAAYACAAAACEAU3QVj9wA&#10;AAAIAQAADwAAAAAAAAAAAAAAAADZBAAAZHJzL2Rvd25yZXYueG1sUEsFBgAAAAAEAAQA8wAAAOIF&#10;AAAAAA==&#10;" filled="f" strokecolor="windowText"/>
            </w:pict>
          </mc:Fallback>
        </mc:AlternateContent>
      </w:r>
    </w:p>
    <w:p w14:paraId="6A4C3C40" w14:textId="2F8D75C4" w:rsidR="00EC7CAB" w:rsidRDefault="00EC7CAB" w:rsidP="00EC7CAB">
      <w:pPr>
        <w:spacing w:line="276" w:lineRule="auto"/>
        <w:ind w:left="210" w:hangingChars="100" w:hanging="21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教育委員会</w:t>
      </w:r>
      <w:r w:rsidRPr="00EC7CAB">
        <w:rPr>
          <w:rFonts w:asciiTheme="minorEastAsia" w:eastAsiaTheme="minorEastAsia" w:hAnsiTheme="minorEastAsia" w:cstheme="minorBidi" w:hint="eastAsia"/>
          <w:szCs w:val="22"/>
        </w:rPr>
        <w:t>教育政策室</w:t>
      </w:r>
      <w:r>
        <w:rPr>
          <w:rFonts w:asciiTheme="minorEastAsia" w:eastAsiaTheme="minorEastAsia" w:hAnsiTheme="minorEastAsia" w:cstheme="minorBidi" w:hint="eastAsia"/>
          <w:szCs w:val="22"/>
        </w:rPr>
        <w:t>、</w:t>
      </w:r>
      <w:r w:rsidRPr="00EC7CAB">
        <w:rPr>
          <w:rFonts w:asciiTheme="minorEastAsia" w:eastAsiaTheme="minorEastAsia" w:hAnsiTheme="minorEastAsia" w:cstheme="minorBidi" w:hint="eastAsia"/>
          <w:szCs w:val="22"/>
        </w:rPr>
        <w:t>教職員企画課</w:t>
      </w:r>
      <w:r>
        <w:rPr>
          <w:rFonts w:asciiTheme="minorEastAsia" w:eastAsiaTheme="minorEastAsia" w:hAnsiTheme="minorEastAsia" w:cstheme="minorBidi" w:hint="eastAsia"/>
          <w:szCs w:val="22"/>
        </w:rPr>
        <w:t>、</w:t>
      </w:r>
      <w:r w:rsidRPr="00EC7CAB">
        <w:rPr>
          <w:rFonts w:asciiTheme="minorEastAsia" w:eastAsiaTheme="minorEastAsia" w:hAnsiTheme="minorEastAsia" w:cstheme="minorBidi" w:hint="eastAsia"/>
          <w:szCs w:val="22"/>
        </w:rPr>
        <w:t>指導課</w:t>
      </w:r>
      <w:r>
        <w:rPr>
          <w:rFonts w:asciiTheme="minorEastAsia" w:eastAsiaTheme="minorEastAsia" w:hAnsiTheme="minorEastAsia" w:cstheme="minorBidi" w:hint="eastAsia"/>
          <w:szCs w:val="22"/>
        </w:rPr>
        <w:t>、</w:t>
      </w:r>
      <w:r w:rsidRPr="00EC7CAB">
        <w:rPr>
          <w:rFonts w:asciiTheme="minorEastAsia" w:eastAsiaTheme="minorEastAsia" w:hAnsiTheme="minorEastAsia" w:cstheme="minorBidi" w:hint="eastAsia"/>
          <w:szCs w:val="22"/>
        </w:rPr>
        <w:t>教育相談センター</w:t>
      </w:r>
      <w:r>
        <w:rPr>
          <w:rFonts w:asciiTheme="minorEastAsia" w:eastAsiaTheme="minorEastAsia" w:hAnsiTheme="minorEastAsia" w:cstheme="minorBidi" w:hint="eastAsia"/>
          <w:szCs w:val="22"/>
        </w:rPr>
        <w:t>、</w:t>
      </w:r>
      <w:r w:rsidRPr="00EC7CAB">
        <w:rPr>
          <w:rFonts w:asciiTheme="minorEastAsia" w:eastAsiaTheme="minorEastAsia" w:hAnsiTheme="minorEastAsia" w:cstheme="minorBidi" w:hint="eastAsia"/>
          <w:szCs w:val="22"/>
        </w:rPr>
        <w:t>情報・視聴覚センター</w:t>
      </w:r>
    </w:p>
    <w:p w14:paraId="0AE70FC6" w14:textId="7777777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スクールソーシャルワーカーにつきまして、今年度は1名増員し、１2名の相談・支援体制に拡充することで、これまでの要請派遣に加え学校への巡回派遣を行い、相談ニーズがある子どもや家庭の支援の充実を図っています。</w:t>
      </w:r>
    </w:p>
    <w:p w14:paraId="5D54E68F" w14:textId="751F2B1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●令和２年度に教職員事務支援員（スクールサポートスタッフ）又は障害者就業員を小中学校全校</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24800" behindDoc="0" locked="0" layoutInCell="1" allowOverlap="1" wp14:anchorId="47C51022" wp14:editId="205DD4C6">
                <wp:simplePos x="0" y="0"/>
                <wp:positionH relativeFrom="column">
                  <wp:posOffset>-147955</wp:posOffset>
                </wp:positionH>
                <wp:positionV relativeFrom="paragraph">
                  <wp:posOffset>-5080</wp:posOffset>
                </wp:positionV>
                <wp:extent cx="6191250" cy="43624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6191250" cy="4362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EAFEAA" id="正方形/長方形 34" o:spid="_x0000_s1026" style="position:absolute;left:0;text-align:left;margin-left:-11.65pt;margin-top:-.4pt;width:487.5pt;height:34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yKfwIAANEEAAAOAAAAZHJzL2Uyb0RvYy54bWysVMtuEzEU3SPxD5b3dJI0KXTUSRW1KkKq&#10;2kot6tr1eDIjeXyN7WQS/gM+ANasEQs+h0r8Bcee6YPCCpGFc6/v+/jcOTjctJqtlfMNmYKPd0ac&#10;KSOpbMyy4G+vTl684swHYUqhyaiCb5Xnh/Pnzw46m6sJ1aRL5RiSGJ93tuB1CDbPMi9r1Qq/Q1YZ&#10;GCtyrQhQ3TIrneiQvdXZZDTayzpypXUklfe4Pe6NfJ7yV5WS4byqvApMFxy9hXS6dN7EM5sfiHzp&#10;hK0bObQh/qGLVjQGRe9THYsg2Mo1f6RqG+nIUxV2JLUZVVUjVZoB04xHT6a5rIVVaRaA4+09TP7/&#10;pZVn6wvHmrLgu1POjGjxRrdfPt9+/Pbj+6fs54evvcRgBVSd9TkiLu2FGzQPMc69qVwb/zER2yR4&#10;t/fwqk1gEpd74/3xZIZXkLBNd/cmUyjIkz2EW+fDa0Uti0LBHd4vwSrWpz70rncusZqhk0Zr3Itc&#10;G9YVfH82mSG/AJMqLQLE1mI2b5acCb0ERWVwKaMn3ZQxOgb7rT/Sjq0FWAJyldRdoWnOtPABBkyS&#10;fkOzv4XGdo6Fr/vgZBrctImpVSLh0H3Er0csSjdUbgG+o56V3sqTBtlOUfRCONAQUGG1wjmOShPG&#10;o0HirCb3/m/30R/sgJWzDrTG7O9WwinM8saAN/vj6TTuQVKms5cTKO6x5eaxxazaIwImYyyxlUmM&#10;/kHfiZWj9hobuIhVYRJGonaP8qAchX7dsMNSLRbJDdy3IpyaSytj8ohTxPFqcy2cHd4+4AXO6G4F&#10;RP6EAr1vjDS0WAWqmsSPB1zBq6hgbxLDhh2Pi/lYT14PX6L5LwAAAP//AwBQSwMEFAAGAAgAAAAh&#10;AMLd3F3dAAAACQEAAA8AAABkcnMvZG93bnJldi54bWxMj8FOwzAQRO9I/IO1SNxaJymkbYhTARIX&#10;bpRy38YmMdjrELtt+vcsp3Lb0Yxm39SbyTtxNGO0gRTk8wyEoTZoS52C3fvLbAUiJiSNLpBRcDYR&#10;Ns31VY2VDid6M8dt6gSXUKxQQZ/SUEkZ2954jPMwGGLvM4weE8uxk3rEE5d7J4ssK6VHS/yhx8E8&#10;96b93h68guEuX79+Pe0y29rlOeb4UaYfp9TtzfT4ACKZKV3C8IfP6NAw0z4cSEfhFMyKxYKjfPAC&#10;9tf3+RLEXkG5KguQTS3/L2h+AQAA//8DAFBLAQItABQABgAIAAAAIQC2gziS/gAAAOEBAAATAAAA&#10;AAAAAAAAAAAAAAAAAABbQ29udGVudF9UeXBlc10ueG1sUEsBAi0AFAAGAAgAAAAhADj9If/WAAAA&#10;lAEAAAsAAAAAAAAAAAAAAAAALwEAAF9yZWxzLy5yZWxzUEsBAi0AFAAGAAgAAAAhAPpGHIp/AgAA&#10;0QQAAA4AAAAAAAAAAAAAAAAALgIAAGRycy9lMm9Eb2MueG1sUEsBAi0AFAAGAAgAAAAhAMLd3F3d&#10;AAAACQEAAA8AAAAAAAAAAAAAAAAA2QQAAGRycy9kb3ducmV2LnhtbFBLBQYAAAAABAAEAPMAAADj&#10;BQAAAAA=&#10;" filled="f" strokecolor="windowText"/>
            </w:pict>
          </mc:Fallback>
        </mc:AlternateContent>
      </w:r>
      <w:r w:rsidRPr="00EC7CAB">
        <w:rPr>
          <w:rFonts w:asciiTheme="minorEastAsia" w:eastAsiaTheme="minorEastAsia" w:hAnsiTheme="minorEastAsia" w:cstheme="minorBidi" w:hint="eastAsia"/>
          <w:szCs w:val="22"/>
        </w:rPr>
        <w:t>に配置したところでございますので、引き続き全小中学校への配置を継続するとともに、各学校の実情に応じて効果的な配置の在り方等を検討してまいります。</w:t>
      </w:r>
    </w:p>
    <w:p w14:paraId="1D1DEEAB" w14:textId="7777777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教員の人材確保については、通常実施している臨時的任用教員等の登録会に加え、臨時登録会の実施等による登録受付機会の拡充等、様々な工夫をしながら教員の確保を図ってまいります。</w:t>
      </w:r>
    </w:p>
    <w:p w14:paraId="2059CD1F" w14:textId="7777777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●児童生徒へのきめ細やかな学習支援、教育活動支援など、多様な学校のニーズに応じて子どもたちへの支援にあたるため、「教育活動サポーター」を学校の要請に応じて配置しているところでございます。</w:t>
      </w:r>
    </w:p>
    <w:p w14:paraId="301EDE2D" w14:textId="7777777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 xml:space="preserve">　今後も、一人ひとりの学習状況をよりきめ細かく把握するとともに、状況に応じた適切な支援を行えるよう、引き続き取り組んでまいります。</w:t>
      </w:r>
    </w:p>
    <w:p w14:paraId="2B3E3BDE" w14:textId="77777777" w:rsidR="00EC7CAB" w:rsidRP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スクールカウンセラーにつきましては、全市立中学校・高等学校に各校１名配置しております。学校巡回カウンセラーにつきましては、全市立小学校に加え、令和５年度より市立特別支援学校にも月２回程度の計画派遣を開始しました。これにより全校種で定期的な相談等が可能となり、子どもたちが安心して学び、学校生活を送ることができる環境構築のための活動に取り組んでおります。今後につきましても、相談活動の更なる充実に努めてまいります。</w:t>
      </w:r>
    </w:p>
    <w:p w14:paraId="0B4F1EDB" w14:textId="0D8B6D1F" w:rsidR="00EC7CAB" w:rsidRDefault="00EC7CAB" w:rsidP="00EC7CAB">
      <w:pPr>
        <w:spacing w:line="276" w:lineRule="auto"/>
        <w:ind w:left="210" w:hangingChars="100" w:hanging="210"/>
        <w:jc w:val="left"/>
        <w:rPr>
          <w:rFonts w:asciiTheme="minorEastAsia" w:eastAsiaTheme="minorEastAsia" w:hAnsiTheme="minorEastAsia" w:cstheme="minorBidi"/>
          <w:szCs w:val="22"/>
        </w:rPr>
      </w:pPr>
      <w:r w:rsidRPr="00EC7CAB">
        <w:rPr>
          <w:rFonts w:asciiTheme="minorEastAsia" w:eastAsiaTheme="minorEastAsia" w:hAnsiTheme="minorEastAsia" w:cstheme="minorBidi" w:hint="eastAsia"/>
          <w:szCs w:val="22"/>
        </w:rPr>
        <w:t>●ＩＣＴの専門スタッフ（ＩＣＴ支援員）につきましては、各学校に年１０回配置しており、今後も維持に努めてまいります。</w:t>
      </w:r>
    </w:p>
    <w:p w14:paraId="6971A03D" w14:textId="471D41D1" w:rsidR="00EC7CAB" w:rsidRDefault="00EC7CAB" w:rsidP="00054D7D">
      <w:pPr>
        <w:spacing w:line="276" w:lineRule="auto"/>
        <w:ind w:left="210" w:hangingChars="100" w:hanging="210"/>
        <w:jc w:val="left"/>
        <w:rPr>
          <w:rFonts w:asciiTheme="minorEastAsia" w:eastAsiaTheme="minorEastAsia" w:hAnsiTheme="minorEastAsia" w:cstheme="minorBidi"/>
          <w:szCs w:val="22"/>
        </w:rPr>
      </w:pPr>
    </w:p>
    <w:p w14:paraId="34C07334" w14:textId="32DB6750" w:rsidR="00B86DB0" w:rsidRDefault="00B86DB0" w:rsidP="00054D7D">
      <w:pPr>
        <w:widowControl/>
        <w:spacing w:line="276" w:lineRule="auto"/>
        <w:ind w:left="210" w:hangingChars="100" w:hanging="210"/>
        <w:jc w:val="left"/>
        <w:rPr>
          <w:rFonts w:asciiTheme="minorEastAsia" w:eastAsiaTheme="minorEastAsia" w:hAnsiTheme="minorEastAsia" w:cstheme="minorBidi"/>
          <w:kern w:val="0"/>
          <w:szCs w:val="21"/>
        </w:rPr>
      </w:pPr>
      <w:r w:rsidRPr="00B86DB0">
        <w:rPr>
          <w:rFonts w:asciiTheme="minorEastAsia" w:eastAsiaTheme="minorEastAsia" w:hAnsiTheme="minorEastAsia" w:cstheme="minorBidi" w:hint="eastAsia"/>
          <w:szCs w:val="21"/>
        </w:rPr>
        <w:t>2</w:t>
      </w:r>
      <w:r w:rsidR="002B43E7">
        <w:rPr>
          <w:rFonts w:asciiTheme="minorEastAsia" w:eastAsiaTheme="minorEastAsia" w:hAnsiTheme="minorEastAsia" w:cstheme="minorBidi" w:hint="eastAsia"/>
          <w:szCs w:val="21"/>
        </w:rPr>
        <w:t>2</w:t>
      </w:r>
      <w:r w:rsidRPr="00B86DB0">
        <w:rPr>
          <w:rFonts w:asciiTheme="minorEastAsia" w:eastAsiaTheme="minorEastAsia" w:hAnsiTheme="minorEastAsia" w:cstheme="minorBidi" w:hint="eastAsia"/>
          <w:szCs w:val="21"/>
        </w:rPr>
        <w:t>．ジェンダー平等社会の実現に向け、</w:t>
      </w:r>
      <w:r w:rsidRPr="00B86DB0">
        <w:rPr>
          <w:rFonts w:asciiTheme="minorEastAsia" w:eastAsiaTheme="minorEastAsia" w:hAnsiTheme="minorEastAsia" w:cstheme="minorBidi" w:hint="eastAsia"/>
          <w:kern w:val="0"/>
          <w:szCs w:val="21"/>
        </w:rPr>
        <w:t>政府の「第５次男女共同参画基本計画」及び</w:t>
      </w:r>
      <w:r w:rsidR="006E781A">
        <w:rPr>
          <w:rFonts w:asciiTheme="minorEastAsia" w:eastAsiaTheme="minorEastAsia" w:hAnsiTheme="minorEastAsia" w:cstheme="minorBidi" w:hint="eastAsia"/>
          <w:kern w:val="0"/>
          <w:szCs w:val="21"/>
        </w:rPr>
        <w:t>「第5期川崎市男女平等推進行動計画～かわさき☆かがやきプラン～」</w:t>
      </w:r>
      <w:r w:rsidRPr="00B86DB0">
        <w:rPr>
          <w:rFonts w:asciiTheme="minorEastAsia" w:eastAsiaTheme="minorEastAsia" w:hAnsiTheme="minorEastAsia" w:cstheme="minorBidi" w:hint="eastAsia"/>
          <w:kern w:val="0"/>
          <w:szCs w:val="21"/>
        </w:rPr>
        <w:t>を着実に実行し、進捗状況について率先垂範となるよう公表・報告すること。また、女性活躍推進法の改正に伴い義務付け</w:t>
      </w:r>
      <w:r w:rsidRPr="00FA37A5">
        <w:rPr>
          <w:rFonts w:asciiTheme="minorEastAsia" w:eastAsiaTheme="minorEastAsia" w:hAnsiTheme="minorEastAsia" w:cstheme="minorBidi" w:hint="eastAsia"/>
          <w:kern w:val="0"/>
          <w:szCs w:val="21"/>
        </w:rPr>
        <w:t>られた</w:t>
      </w:r>
      <w:r w:rsidR="00FA37A5" w:rsidRPr="00FA37A5">
        <w:rPr>
          <w:rFonts w:asciiTheme="minorEastAsia" w:eastAsiaTheme="minorEastAsia" w:hAnsiTheme="minorEastAsia" w:cstheme="minorBidi" w:hint="eastAsia"/>
          <w:kern w:val="0"/>
          <w:szCs w:val="21"/>
        </w:rPr>
        <w:t>男女の賃金の差異等の公表内容</w:t>
      </w:r>
      <w:r w:rsidRPr="00FA37A5">
        <w:rPr>
          <w:rFonts w:asciiTheme="minorEastAsia" w:eastAsiaTheme="minorEastAsia" w:hAnsiTheme="minorEastAsia" w:cstheme="minorBidi" w:hint="eastAsia"/>
          <w:kern w:val="0"/>
          <w:szCs w:val="21"/>
        </w:rPr>
        <w:t>に</w:t>
      </w:r>
      <w:r w:rsidRPr="00B86DB0">
        <w:rPr>
          <w:rFonts w:asciiTheme="minorEastAsia" w:eastAsiaTheme="minorEastAsia" w:hAnsiTheme="minorEastAsia" w:cstheme="minorBidi" w:hint="eastAsia"/>
          <w:kern w:val="0"/>
          <w:szCs w:val="21"/>
        </w:rPr>
        <w:t>ついて、情報の把握と男女平等参画・ジェンダー平等の視点からの分析を行い、雇用の全ステージにおける直接・間接差別の要因となる社会制度・慣行の見直しを推進すること。</w:t>
      </w:r>
    </w:p>
    <w:p w14:paraId="26174952" w14:textId="6852C471" w:rsidR="007021E0" w:rsidRPr="00B86DB0" w:rsidRDefault="007021E0" w:rsidP="00054D7D">
      <w:pPr>
        <w:widowControl/>
        <w:spacing w:line="276" w:lineRule="auto"/>
        <w:ind w:left="210" w:hangingChars="100" w:hanging="210"/>
        <w:jc w:val="left"/>
        <w:rPr>
          <w:rFonts w:asciiTheme="minorEastAsia" w:eastAsiaTheme="minorEastAsia" w:hAnsiTheme="minorEastAsia" w:cstheme="minorBidi"/>
          <w:kern w:val="0"/>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26848" behindDoc="0" locked="0" layoutInCell="1" allowOverlap="1" wp14:anchorId="5550840D" wp14:editId="1C01BEF5">
                <wp:simplePos x="0" y="0"/>
                <wp:positionH relativeFrom="column">
                  <wp:posOffset>-147955</wp:posOffset>
                </wp:positionH>
                <wp:positionV relativeFrom="paragraph">
                  <wp:posOffset>215900</wp:posOffset>
                </wp:positionV>
                <wp:extent cx="6191250" cy="23622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6191250" cy="2362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6745E" id="正方形/長方形 35" o:spid="_x0000_s1026" style="position:absolute;left:0;text-align:left;margin-left:-11.65pt;margin-top:17pt;width:487.5pt;height:18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mUgAIAANEEAAAOAAAAZHJzL2Uyb0RvYy54bWysVM1uEzEQviPxDpbvdJO0KXTVTRW1KkKq&#10;2kgt6tn1erMreT3GdrIJ7wEPAGfOiAOPQyXegs/e7Q+FEyIHZ8bz45lvvtnDo02r2Vo535Ap+Hhn&#10;xJkyksrGLAv+9ur0xSvOfBCmFJqMKvhWeX40e/7ssLO5mlBNulSOIYnxeWcLXodg8yzzslat8Dtk&#10;lYGxIteKANUts9KJDtlbnU1Go/2sI1daR1J5j9uT3shnKX9VKRkuqsqrwHTBUVtIp0vnTTyz2aHI&#10;l07YupFDGeIfqmhFY/DofaoTEQRbueaPVG0jHXmqwo6kNqOqaqRKPaCb8ehJN5e1sCr1AnC8vYfJ&#10;/7+08ny9cKwpC7475cyIFjO6/fL59uO3H98/ZT8/fO0lBiug6qzPEXFpF27QPMTY96ZybfxHR2yT&#10;4N3ew6s2gUlc7o8PxpMppiBhm+zuTzDAmDV7CLfOh9eKWhaFgjvML8Eq1mc+9K53LvE1Q6eN1rgX&#10;uTasK/jBdII2pACTKi0CxNaiN2+WnAm9BEVlcCmjJ92UMToG+60/1o6tBVgCcpXUXaFozrTwAQZ0&#10;kn5Dsb+FxnJOhK/74GQa3LSJqVUi4VB9xK9HLEo3VG4BvqOeld7K0wbZzvDoQjjQEFBhtcIFjkoT&#10;2qNB4qwm9/5v99Ef7ICVsw60Ru/vVsIp9PLGgDcH4729uAdJ2Zu+nEBxjy03jy1m1R4TMBljia1M&#10;YvQP+k6sHLXX2MB5fBUmYSTe7lEelOPQrxt2WKr5PLmB+1aEM3NpZUwecYo4Xm2uhbPD7AMmcE53&#10;KyDyJxTofWOkofkqUNUkfjzgCl5FBXuTGDbseFzMx3ryevgSzX4BAAD//wMAUEsDBBQABgAIAAAA&#10;IQAbMOAY3gAAAAoBAAAPAAAAZHJzL2Rvd25yZXYueG1sTI/LTsMwEEX3SPyDNUjsWjtNSGkapwIk&#10;NuwoZe/GQ+LiR4jdNv17hhVdjubo3nPrzeQsO+EYTfASsrkAhr4N2vhOwu7jdfYILCbltbLBo4QL&#10;Rtg0tze1qnQ4+3c8bVPHKMTHSknoUxoqzmPbo1NxHgb09PsKo1OJzrHjelRnCneWL4QouVPGU0Ov&#10;Bnzpsf3eHp2EochWb4fnnTCtWV5ipj7L9GOlvL+bntbAEk7pH4Y/fVKHhpz24eh1ZFbCbJHnhErI&#10;C9pEwOohWwLbSyhEKYA3Nb+e0PwCAAD//wMAUEsBAi0AFAAGAAgAAAAhALaDOJL+AAAA4QEAABMA&#10;AAAAAAAAAAAAAAAAAAAAAFtDb250ZW50X1R5cGVzXS54bWxQSwECLQAUAAYACAAAACEAOP0h/9YA&#10;AACUAQAACwAAAAAAAAAAAAAAAAAvAQAAX3JlbHMvLnJlbHNQSwECLQAUAAYACAAAACEAsq1JlIAC&#10;AADRBAAADgAAAAAAAAAAAAAAAAAuAgAAZHJzL2Uyb0RvYy54bWxQSwECLQAUAAYACAAAACEAGzDg&#10;GN4AAAAKAQAADwAAAAAAAAAAAAAAAADaBAAAZHJzL2Rvd25yZXYueG1sUEsFBgAAAAAEAAQA8wAA&#10;AOUFAAAAAA==&#10;" filled="f" strokecolor="windowText"/>
            </w:pict>
          </mc:Fallback>
        </mc:AlternateContent>
      </w:r>
    </w:p>
    <w:p w14:paraId="0126F0C4" w14:textId="540AE172" w:rsidR="008F7864" w:rsidRDefault="007021E0" w:rsidP="00054D7D">
      <w:pPr>
        <w:widowControl/>
        <w:spacing w:line="276" w:lineRule="auto"/>
        <w:ind w:left="210" w:hangingChars="100" w:hanging="210"/>
        <w:jc w:val="left"/>
      </w:pPr>
      <w:r>
        <w:rPr>
          <w:rFonts w:hint="eastAsia"/>
        </w:rPr>
        <w:t>市民文化局</w:t>
      </w:r>
      <w:r w:rsidRPr="007021E0">
        <w:rPr>
          <w:rFonts w:hint="eastAsia"/>
        </w:rPr>
        <w:t>人権・男女</w:t>
      </w:r>
      <w:r>
        <w:rPr>
          <w:rFonts w:hint="eastAsia"/>
        </w:rPr>
        <w:t>共同</w:t>
      </w:r>
      <w:r w:rsidRPr="007021E0">
        <w:rPr>
          <w:rFonts w:hint="eastAsia"/>
        </w:rPr>
        <w:t>参画室</w:t>
      </w:r>
    </w:p>
    <w:p w14:paraId="514F4B36" w14:textId="42122606" w:rsidR="007021E0" w:rsidRDefault="007021E0" w:rsidP="007021E0">
      <w:pPr>
        <w:widowControl/>
        <w:spacing w:line="276" w:lineRule="auto"/>
        <w:jc w:val="left"/>
      </w:pPr>
      <w:r w:rsidRPr="007021E0">
        <w:rPr>
          <w:rFonts w:hint="eastAsia"/>
        </w:rPr>
        <w:t>川崎市では「男女平等かわさき条例」に基づき策定しました「第５期川崎市男女平等推進行動計画」において、</w:t>
      </w:r>
      <w:r w:rsidRPr="007021E0">
        <w:rPr>
          <w:rFonts w:hint="eastAsia"/>
        </w:rPr>
        <w:t>SDGs</w:t>
      </w:r>
      <w:r w:rsidRPr="007021E0">
        <w:rPr>
          <w:rFonts w:hint="eastAsia"/>
        </w:rPr>
        <w:t>における目標のうちの「目標５ジェンダー平等」と方向性を共有した計画として位置付け、総合的かつ計画的な男女平等施策の推進に取り組んでおり、各施策の進捗状況につきましては、年次報告書としてまとめ、市のホームページで公表しております。また、男女の賃金の差異等の公表につきましては、現時点では常時雇用する労働者が</w:t>
      </w:r>
      <w:r w:rsidRPr="007021E0">
        <w:rPr>
          <w:rFonts w:hint="eastAsia"/>
        </w:rPr>
        <w:t>301</w:t>
      </w:r>
      <w:r w:rsidRPr="007021E0">
        <w:rPr>
          <w:rFonts w:hint="eastAsia"/>
        </w:rPr>
        <w:t>人以上の企業が対象とされていることから、企業の公表状況や国の施策等を注視してまいります。直接・間接差別の要因となる社会制度・慣行の見直しにつきましては、市内中小企業を対象とする「かわさき☆えるぼし」認</w:t>
      </w: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28896" behindDoc="0" locked="0" layoutInCell="1" allowOverlap="1" wp14:anchorId="682BD3CE" wp14:editId="6E2C1300">
                <wp:simplePos x="0" y="0"/>
                <wp:positionH relativeFrom="column">
                  <wp:posOffset>-186055</wp:posOffset>
                </wp:positionH>
                <wp:positionV relativeFrom="paragraph">
                  <wp:posOffset>-5080</wp:posOffset>
                </wp:positionV>
                <wp:extent cx="6191250" cy="5810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6191250" cy="581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2EC46" id="正方形/長方形 36" o:spid="_x0000_s1026" style="position:absolute;left:0;text-align:left;margin-left:-14.65pt;margin-top:-.4pt;width:487.5pt;height:45.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JGfgIAANAEAAAOAAAAZHJzL2Uyb0RvYy54bWysVMtuEzEU3SPxD5b3dDKhKe2okypqVYRU&#10;tZFa1LXr8SQjeXyN7WQS/gM+ANasEQs+h0r8Bcee6YPCCpGFc6/v+/jcOTzatJqtlfMNmZLnOyPO&#10;lJFUNWZR8rdXpy/2OfNBmEpoMqrkW+X50fT5s8POFmpMS9KVcgxJjC86W/JlCLbIMi+XqhV+h6wy&#10;MNbkWhGgukVWOdEhe6uz8Wi0l3XkKutIKu9xe9Ib+TTlr2slw0VdexWYLjl6C+l06byJZzY9FMXC&#10;Cbts5NCG+IcuWtEYFL1PdSKCYCvX/JGqbaQjT3XYkdRmVNeNVGkGTJOPnkxzuRRWpVkAjrf3MPn/&#10;l1aer+eONVXJX+5xZkSLN7r98vn247cf3z9lPz987SUGK6DqrC8QcWnnbtA8xDj3pnZt/MdEbJPg&#10;3d7DqzaBSVzu5Qf5eIJXkLBN9vPReBKTZg/R1vnwWlHLolByh+dLqIr1mQ+9651LLGbotNEa96LQ&#10;hnUlP5ggJZMCRKq1CBBbi9G8WXAm9AIMlcGljJ50U8XoGOy3/lg7thYgCbhVUXeFnjnTwgcYMEj6&#10;Dc3+FhrbORF+2Qcn0+CmTUytEgeH7iN8PWBRuqFqC+wd9aT0Vp42yHaGonPhwEIghc0KFzhqTRiP&#10;BomzJbn3f7uP/iAHrJx1YDVmf7cSTmGWNwa0Och3d+MaJGV38moMxT223Dy2mFV7TMAkxw5bmcTo&#10;H/SdWDtqr7GAs1gVJmEkavcoD8px6LcNKyzVbJbcQH0rwpm5tDImjzhFHK8218LZ4e0DXuCc7jZA&#10;FE8o0PvGSEOzVaC6Sfx4wBW8igrWJjFsWPG4l4/15PXwIZr+AgAA//8DAFBLAwQUAAYACAAAACEA&#10;rx875NsAAAAIAQAADwAAAGRycy9kb3ducmV2LnhtbEyPwU7DMBBE70j8g7VI3Fo7pTQkjVMBEhdu&#10;lHLfxm5iiNchdtv071lOcJvVjGbfVJvJ9+Jkx+gCacjmCoSlJhhHrYbd+8vsAURMSAb7QFbDxUbY&#10;1NdXFZYmnOnNnrapFVxCsUQNXUpDKWVsOusxzsNgib1DGD0mPsdWmhHPXO57uVBqJT064g8dDva5&#10;s83X9ug1DMuseP182inXuPwSM/xYpe9e69ub6XENItkp/YXhF5/RoWamfTiSiaLXMFsUdxxlwQvY&#10;L5b3OYg9C5WDrCv5f0D9AwAA//8DAFBLAQItABQABgAIAAAAIQC2gziS/gAAAOEBAAATAAAAAAAA&#10;AAAAAAAAAAAAAABbQ29udGVudF9UeXBlc10ueG1sUEsBAi0AFAAGAAgAAAAhADj9If/WAAAAlAEA&#10;AAsAAAAAAAAAAAAAAAAALwEAAF9yZWxzLy5yZWxzUEsBAi0AFAAGAAgAAAAhAPMRYkZ+AgAA0AQA&#10;AA4AAAAAAAAAAAAAAAAALgIAAGRycy9lMm9Eb2MueG1sUEsBAi0AFAAGAAgAAAAhAK8fO+TbAAAA&#10;CAEAAA8AAAAAAAAAAAAAAAAA2AQAAGRycy9kb3ducmV2LnhtbFBLBQYAAAAABAAEAPMAAADgBQAA&#10;AAA=&#10;" filled="f" strokecolor="windowText"/>
            </w:pict>
          </mc:Fallback>
        </mc:AlternateContent>
      </w:r>
      <w:r w:rsidRPr="007021E0">
        <w:rPr>
          <w:rFonts w:hint="eastAsia"/>
        </w:rPr>
        <w:t>証制度を通じて、女性の積極的な採用、女性従業員の育成や登用、男性従業員の育児休業取得促進など、性別にかかわらず活躍できる職場環境の整備を推進していきます。</w:t>
      </w:r>
    </w:p>
    <w:p w14:paraId="62D0794E" w14:textId="72CA9487" w:rsidR="007021E0" w:rsidRDefault="007021E0" w:rsidP="007021E0">
      <w:pPr>
        <w:widowControl/>
        <w:spacing w:line="276" w:lineRule="auto"/>
        <w:jc w:val="left"/>
      </w:pPr>
    </w:p>
    <w:p w14:paraId="33C51901" w14:textId="77777777" w:rsidR="001A1BD1" w:rsidRPr="00B86DB0" w:rsidRDefault="001A1BD1" w:rsidP="00054D7D">
      <w:pPr>
        <w:overflowPunct w:val="0"/>
        <w:spacing w:line="276" w:lineRule="auto"/>
        <w:jc w:val="left"/>
        <w:textAlignment w:val="baseline"/>
        <w:rPr>
          <w:rFonts w:asciiTheme="majorEastAsia" w:eastAsiaTheme="majorEastAsia" w:hAnsiTheme="majorEastAsia" w:cs="ＭＳ ゴシック"/>
          <w:b/>
          <w:bCs/>
          <w:kern w:val="0"/>
          <w:sz w:val="24"/>
        </w:rPr>
      </w:pPr>
      <w:r w:rsidRPr="00B86DB0">
        <w:rPr>
          <w:rFonts w:asciiTheme="majorEastAsia" w:eastAsiaTheme="majorEastAsia" w:hAnsiTheme="majorEastAsia" w:cs="ＭＳ ゴシック" w:hint="eastAsia"/>
          <w:b/>
          <w:bCs/>
          <w:kern w:val="0"/>
          <w:sz w:val="24"/>
        </w:rPr>
        <w:t>【行財政政策】</w:t>
      </w:r>
    </w:p>
    <w:p w14:paraId="4B41F0FC" w14:textId="52C15108" w:rsidR="00B86DB0" w:rsidRPr="00B86DB0" w:rsidRDefault="00B86DB0" w:rsidP="00054D7D">
      <w:pPr>
        <w:spacing w:line="276" w:lineRule="auto"/>
        <w:ind w:left="210" w:hangingChars="100" w:hanging="210"/>
        <w:rPr>
          <w:rFonts w:asciiTheme="minorEastAsia" w:eastAsiaTheme="minorEastAsia" w:hAnsiTheme="minorEastAsia" w:cstheme="minorBidi"/>
          <w:szCs w:val="21"/>
        </w:rPr>
      </w:pPr>
      <w:bookmarkStart w:id="6" w:name="_Hlk133494640"/>
      <w:r w:rsidRPr="00346250">
        <w:rPr>
          <w:rFonts w:asciiTheme="minorEastAsia" w:eastAsiaTheme="minorEastAsia" w:hAnsiTheme="minorEastAsia" w:cstheme="minorBidi" w:hint="eastAsia"/>
          <w:szCs w:val="21"/>
        </w:rPr>
        <w:t>2</w:t>
      </w:r>
      <w:r w:rsidR="002B43E7">
        <w:rPr>
          <w:rFonts w:asciiTheme="minorEastAsia" w:eastAsiaTheme="minorEastAsia" w:hAnsiTheme="minorEastAsia" w:cstheme="minorBidi" w:hint="eastAsia"/>
          <w:szCs w:val="21"/>
        </w:rPr>
        <w:t>3</w:t>
      </w:r>
      <w:r w:rsidRPr="00346250">
        <w:rPr>
          <w:rFonts w:asciiTheme="minorEastAsia" w:eastAsiaTheme="minorEastAsia" w:hAnsiTheme="minorEastAsia" w:cstheme="minorBidi" w:hint="eastAsia"/>
          <w:szCs w:val="21"/>
        </w:rPr>
        <w:t>．</w:t>
      </w:r>
      <w:r w:rsidRPr="00346250">
        <w:rPr>
          <w:rFonts w:asciiTheme="minorEastAsia" w:eastAsiaTheme="minorEastAsia" w:hAnsiTheme="minorEastAsia"/>
          <w:kern w:val="0"/>
          <w:szCs w:val="21"/>
        </w:rPr>
        <w:t xml:space="preserve"> </w:t>
      </w:r>
      <w:bookmarkStart w:id="7" w:name="_Hlk138684968"/>
      <w:r w:rsidRPr="00346250">
        <w:rPr>
          <w:rFonts w:asciiTheme="minorEastAsia" w:eastAsiaTheme="minorEastAsia" w:hAnsiTheme="minorEastAsia" w:hint="eastAsia"/>
          <w:kern w:val="0"/>
          <w:szCs w:val="21"/>
        </w:rPr>
        <w:t>国</w:t>
      </w:r>
      <w:r w:rsidRPr="00B86DB0">
        <w:rPr>
          <w:rFonts w:asciiTheme="minorEastAsia" w:eastAsiaTheme="minorEastAsia" w:hAnsiTheme="minorEastAsia" w:hint="eastAsia"/>
          <w:kern w:val="0"/>
          <w:szCs w:val="21"/>
        </w:rPr>
        <w:t>政・地方選挙ともに投票率の向上が課題となっている</w:t>
      </w:r>
      <w:bookmarkEnd w:id="7"/>
      <w:r w:rsidRPr="00B86DB0">
        <w:rPr>
          <w:rFonts w:asciiTheme="minorEastAsia" w:eastAsiaTheme="minorEastAsia" w:hAnsiTheme="minorEastAsia" w:hint="eastAsia"/>
          <w:kern w:val="0"/>
          <w:szCs w:val="21"/>
        </w:rPr>
        <w:t>が、その中でも</w:t>
      </w:r>
      <w:r w:rsidRPr="00B86DB0">
        <w:rPr>
          <w:rFonts w:asciiTheme="minorEastAsia" w:eastAsiaTheme="minorEastAsia" w:hAnsiTheme="minorEastAsia" w:cstheme="minorBidi"/>
          <w:szCs w:val="21"/>
        </w:rPr>
        <w:t>若者の投票率の低下が深刻化している。</w:t>
      </w:r>
      <w:r w:rsidRPr="00B86DB0">
        <w:rPr>
          <w:rFonts w:asciiTheme="minorEastAsia" w:eastAsiaTheme="minorEastAsia" w:hAnsiTheme="minorEastAsia" w:cstheme="minorBidi" w:hint="eastAsia"/>
          <w:szCs w:val="21"/>
        </w:rPr>
        <w:t>このまま</w:t>
      </w:r>
      <w:r w:rsidRPr="00B86DB0">
        <w:rPr>
          <w:rFonts w:asciiTheme="minorEastAsia" w:eastAsiaTheme="minorEastAsia" w:hAnsiTheme="minorEastAsia" w:cstheme="minorBidi"/>
          <w:szCs w:val="21"/>
        </w:rPr>
        <w:t>若年層の投票率が下がり続ければ、若年層の意見や思いが</w:t>
      </w:r>
      <w:r w:rsidRPr="00B86DB0">
        <w:rPr>
          <w:rFonts w:asciiTheme="minorEastAsia" w:eastAsiaTheme="minorEastAsia" w:hAnsiTheme="minorEastAsia" w:cstheme="minorBidi" w:hint="eastAsia"/>
          <w:szCs w:val="21"/>
        </w:rPr>
        <w:t>反映されていない政策が</w:t>
      </w:r>
      <w:r w:rsidR="00104177">
        <w:rPr>
          <w:rFonts w:asciiTheme="minorEastAsia" w:eastAsiaTheme="minorEastAsia" w:hAnsiTheme="minorEastAsia" w:cstheme="minorBidi" w:hint="eastAsia"/>
          <w:szCs w:val="21"/>
        </w:rPr>
        <w:t>すすむ</w:t>
      </w:r>
      <w:r w:rsidRPr="00B86DB0">
        <w:rPr>
          <w:rFonts w:asciiTheme="minorEastAsia" w:eastAsiaTheme="minorEastAsia" w:hAnsiTheme="minorEastAsia" w:cstheme="minorBidi" w:hint="eastAsia"/>
          <w:szCs w:val="21"/>
        </w:rPr>
        <w:t>こととなり偏った世代の政策になってしまう恐れがある。民主主義の根幹をなす全世代への公民権行使啓発の意味からも、</w:t>
      </w:r>
      <w:r w:rsidR="00346250">
        <w:rPr>
          <w:rFonts w:asciiTheme="minorEastAsia" w:eastAsiaTheme="minorEastAsia" w:hAnsiTheme="minorEastAsia" w:cstheme="minorBidi" w:hint="eastAsia"/>
          <w:szCs w:val="21"/>
        </w:rPr>
        <w:t>市</w:t>
      </w:r>
      <w:r w:rsidRPr="00B86DB0">
        <w:rPr>
          <w:rFonts w:asciiTheme="minorEastAsia" w:eastAsiaTheme="minorEastAsia" w:hAnsiTheme="minorEastAsia" w:cstheme="minorBidi" w:hint="eastAsia"/>
          <w:szCs w:val="21"/>
        </w:rPr>
        <w:t>として若年層の政治に関する意識調査を行い、原因を究明するとともに</w:t>
      </w:r>
      <w:r w:rsidR="00346250">
        <w:rPr>
          <w:rFonts w:asciiTheme="minorEastAsia" w:eastAsiaTheme="minorEastAsia" w:hAnsiTheme="minorEastAsia" w:cstheme="minorBidi" w:hint="eastAsia"/>
          <w:szCs w:val="21"/>
        </w:rPr>
        <w:t>新たな広報活動の充実や市</w:t>
      </w:r>
      <w:r w:rsidRPr="00B86DB0">
        <w:rPr>
          <w:rFonts w:asciiTheme="minorEastAsia" w:eastAsiaTheme="minorEastAsia" w:hAnsiTheme="minorEastAsia" w:cstheme="minorBidi" w:hint="eastAsia"/>
          <w:szCs w:val="21"/>
        </w:rPr>
        <w:t>の審議会に「若者枠」を設置する等、</w:t>
      </w:r>
      <w:r w:rsidRPr="00B86DB0">
        <w:rPr>
          <w:rFonts w:asciiTheme="minorEastAsia" w:eastAsiaTheme="minorEastAsia" w:hAnsiTheme="minorEastAsia" w:cstheme="minorBidi" w:hint="eastAsia"/>
          <w:szCs w:val="21"/>
          <w:shd w:val="clear" w:color="auto" w:fill="FFFFFF"/>
        </w:rPr>
        <w:t>関係機関と連携し若年層の投票率向上に取り組むこと。</w:t>
      </w:r>
    </w:p>
    <w:bookmarkEnd w:id="6"/>
    <w:p w14:paraId="57E41C8E" w14:textId="5D4E9039" w:rsidR="00B86DB0" w:rsidRDefault="00C466DE" w:rsidP="00054D7D">
      <w:pPr>
        <w:widowControl/>
        <w:shd w:val="clear" w:color="auto" w:fill="FFFFFF"/>
        <w:spacing w:line="276" w:lineRule="auto"/>
        <w:ind w:left="210" w:hangingChars="100" w:hanging="210"/>
        <w:jc w:val="left"/>
        <w:textAlignment w:val="center"/>
        <w:rPr>
          <w:rFonts w:asciiTheme="minorEastAsia" w:eastAsiaTheme="minorEastAsia" w:hAnsiTheme="minorEastAsia" w:cs="Arial"/>
          <w:color w:val="000000"/>
          <w:kern w:val="0"/>
          <w:sz w:val="22"/>
          <w:szCs w:val="22"/>
        </w:rPr>
      </w:pPr>
      <w:r>
        <w:rPr>
          <w:rFonts w:asciiTheme="minorEastAsia" w:eastAsiaTheme="minorEastAsia" w:hAnsiTheme="minorEastAsia" w:hint="eastAsia"/>
          <w:noProof/>
          <w:szCs w:val="21"/>
        </w:rPr>
        <mc:AlternateContent>
          <mc:Choice Requires="wps">
            <w:drawing>
              <wp:anchor distT="0" distB="0" distL="114300" distR="114300" simplePos="0" relativeHeight="251730944" behindDoc="0" locked="0" layoutInCell="1" allowOverlap="1" wp14:anchorId="2C3B3B52" wp14:editId="1520C84F">
                <wp:simplePos x="0" y="0"/>
                <wp:positionH relativeFrom="column">
                  <wp:posOffset>-119380</wp:posOffset>
                </wp:positionH>
                <wp:positionV relativeFrom="paragraph">
                  <wp:posOffset>90169</wp:posOffset>
                </wp:positionV>
                <wp:extent cx="6191250" cy="47529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6191250" cy="4752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7DE75" id="正方形/長方形 37" o:spid="_x0000_s1026" style="position:absolute;left:0;text-align:left;margin-left:-9.4pt;margin-top:7.1pt;width:487.5pt;height:37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rOgAIAANEEAAAOAAAAZHJzL2Uyb0RvYy54bWysVMtuEzEU3SPxD5b3dJKQNGTUSRW1KkKq&#10;2kot6vrW40lG8tjGdjIJ/wEfAGvWiAWfQyX+gmPP9EFhhcjCudf3fXzuHBxuG8U20vna6IIP9wac&#10;SS1MWetlwd9enbx4xZkPpEtSRsuC76Tnh/Pnzw5am8uRWRlVSseQRPu8tQVfhWDzLPNiJRvye8ZK&#10;DWNlXEMBqltmpaMW2RuVjQaD/aw1rrTOCOk9bo87I5+n/FUlRTivKi8DUwVHbyGdLp038czmB5Qv&#10;HdlVLfo26B+6aKjWKHqf6pgCsbWr/0jV1MIZb6qwJ0yTmaqqhUwzYJrh4Mk0lyuyMs0CcLy9h8n/&#10;v7TibHPhWF0W/OWUM00N3uj2y+fbj99+fP+U/fzwtZMYrICqtT5HxKW9cL3mIca5t5Vr4j8mYtsE&#10;7+4eXrkNTOByfzgbjiZ4BQHbeDoZzaaTmDV7CLfOh9fSNCwKBXd4vwQrbU596FzvXGI1bU5qpXBP&#10;udKsLfhsMpogP4FJlaIAsbGYzeslZ6SWoKgILmX0RtVljI7BfuePlGMbAktArtK0V2iaM0U+wIBJ&#10;0q9v9rfQ2M4x+VUXnEy9m9IxtUwk7LuP+HWIRenGlDuA70zHSm/FSY1spyh6QQ40BFRYrXCOo1IG&#10;45le4mxl3Pu/3Ud/sANWzlrQGrO/W5OTmOWNBm9mw/E47kFSxpPpCIp7bLl5bNHr5sgAkyGW2Iok&#10;Rv+g7sTKmeYaG7iIVWEiLVC7Q7lXjkK3bthhIReL5AbuWwqn+tKKmDziFHG82l6Ts/3bB7zAmblb&#10;AcqfUKDzjZHaLNbBVHXixwOu4FVUsDeJYf2Ox8V8rCevhy/R/BcAAAD//wMAUEsDBBQABgAIAAAA&#10;IQBEiaMx3QAAAAoBAAAPAAAAZHJzL2Rvd25yZXYueG1sTI/BTsMwEETvSPyDtUjcWidRSdoQpwIk&#10;Ltwo5b6NTWKw1yF22/TvWU5wm9WMZt4229k7cTJTtIEU5MsMhKEuaEu9gv3b82INIiYkjS6QUXAx&#10;Ebbt9VWDtQ5nejWnXeoFl1CsUcGQ0lhLGbvBeIzLMBpi7yNMHhOfUy/1hGcu904WWVZKj5Z4YcDR&#10;PA2m+9odvYJxlW9ePh/3me1sdYk5vpfp2yl1ezM/3INIZk5/YfjFZ3RomekQjqSjcAoW+ZrRExur&#10;AgQHNncli4OCqiwqkG0j/7/Q/gAAAP//AwBQSwECLQAUAAYACAAAACEAtoM4kv4AAADhAQAAEwAA&#10;AAAAAAAAAAAAAAAAAAAAW0NvbnRlbnRfVHlwZXNdLnhtbFBLAQItABQABgAIAAAAIQA4/SH/1gAA&#10;AJQBAAALAAAAAAAAAAAAAAAAAC8BAABfcmVscy8ucmVsc1BLAQItABQABgAIAAAAIQDxLNrOgAIA&#10;ANEEAAAOAAAAAAAAAAAAAAAAAC4CAABkcnMvZTJvRG9jLnhtbFBLAQItABQABgAIAAAAIQBEiaMx&#10;3QAAAAoBAAAPAAAAAAAAAAAAAAAAANoEAABkcnMvZG93bnJldi54bWxQSwUGAAAAAAQABADzAAAA&#10;5AUAAAAA&#10;" filled="f" strokecolor="windowText"/>
            </w:pict>
          </mc:Fallback>
        </mc:AlternateContent>
      </w:r>
    </w:p>
    <w:p w14:paraId="599002A5" w14:textId="422A40E1" w:rsidR="00F455D6" w:rsidRDefault="00C466DE" w:rsidP="00054D7D">
      <w:pPr>
        <w:widowControl/>
        <w:shd w:val="clear" w:color="auto" w:fill="FFFFFF"/>
        <w:spacing w:line="276" w:lineRule="auto"/>
        <w:ind w:left="220" w:hangingChars="100" w:hanging="220"/>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選挙管理委員会選挙部選挙課</w:t>
      </w:r>
    </w:p>
    <w:p w14:paraId="7716A99B" w14:textId="77777777" w:rsidR="00C466DE" w:rsidRPr="00C466DE" w:rsidRDefault="00C466DE" w:rsidP="00C466DE">
      <w:pPr>
        <w:widowControl/>
        <w:shd w:val="clear" w:color="auto" w:fill="FFFFFF"/>
        <w:spacing w:line="276" w:lineRule="auto"/>
        <w:ind w:left="2"/>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本市といたしましても、この状況は重要な課題であると考えているところです。</w:t>
      </w:r>
    </w:p>
    <w:p w14:paraId="3B75855D" w14:textId="77777777" w:rsidR="00C466DE" w:rsidRPr="00C466DE" w:rsidRDefault="00C466DE" w:rsidP="00C466DE">
      <w:pPr>
        <w:widowControl/>
        <w:shd w:val="clear" w:color="auto" w:fill="FFFFFF"/>
        <w:spacing w:line="276" w:lineRule="auto"/>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 xml:space="preserve">　意識調査については、定期的に市長選挙が執行された翌年に「川崎市民アンケート」の中で、投票しなかった理由等、選挙に関する設問を設け調査しており、直近の令和４年度に実施したアンケート調査の「投票しなかった理由」では、若い世代においては、「政治や選挙に関心がなかったから」、「仕事や用事等で忙しかったから」という理由が多く、この結果は全国的にもほぼ同様の結果となっています。</w:t>
      </w:r>
    </w:p>
    <w:p w14:paraId="268A038C" w14:textId="77777777" w:rsidR="00C466DE" w:rsidRPr="00C466DE" w:rsidRDefault="00C466DE" w:rsidP="00C466DE">
      <w:pPr>
        <w:widowControl/>
        <w:shd w:val="clear" w:color="auto" w:fill="FFFFFF"/>
        <w:spacing w:line="276" w:lineRule="auto"/>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 xml:space="preserve">　若年層の投票率向上に向けては、選挙が執行される際にも、若い世代の方が情報に触れる機会が多いSNSや電車内の動画放映などによる選挙啓発を行っておりますが、やはり、日頃からの「社会参加への意識醸成」や「政治や選挙への関心を高める」取組が重要であると考えているところです。</w:t>
      </w:r>
    </w:p>
    <w:p w14:paraId="17B6E5A2" w14:textId="77777777" w:rsidR="00C466DE" w:rsidRPr="00C466DE" w:rsidRDefault="00C466DE" w:rsidP="00C466DE">
      <w:pPr>
        <w:widowControl/>
        <w:shd w:val="clear" w:color="auto" w:fill="FFFFFF"/>
        <w:spacing w:line="276" w:lineRule="auto"/>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 xml:space="preserve">　このため、中長期的な視点に立ち、選挙権年齢に達する前の世代を対象に、政治や選挙への関心を高める取組として、市内の小・中学校や高等学校と連携した「選挙出前講座」や、実際の選挙器材を使った「生徒会役員選挙協力事業」を継続して実施しているところです。</w:t>
      </w:r>
    </w:p>
    <w:p w14:paraId="5D3219B4" w14:textId="5E942E2C" w:rsidR="00F455D6" w:rsidRDefault="00C466DE" w:rsidP="00C466DE">
      <w:pPr>
        <w:widowControl/>
        <w:shd w:val="clear" w:color="auto" w:fill="FFFFFF"/>
        <w:spacing w:line="276" w:lineRule="auto"/>
        <w:ind w:left="2"/>
        <w:jc w:val="left"/>
        <w:textAlignment w:val="center"/>
        <w:rPr>
          <w:rFonts w:asciiTheme="minorEastAsia" w:eastAsiaTheme="minorEastAsia" w:hAnsiTheme="minorEastAsia" w:cs="Arial"/>
          <w:color w:val="000000"/>
          <w:kern w:val="0"/>
          <w:sz w:val="22"/>
          <w:szCs w:val="22"/>
        </w:rPr>
      </w:pPr>
      <w:r w:rsidRPr="00C466DE">
        <w:rPr>
          <w:rFonts w:asciiTheme="minorEastAsia" w:eastAsiaTheme="minorEastAsia" w:hAnsiTheme="minorEastAsia" w:cs="Arial" w:hint="eastAsia"/>
          <w:color w:val="000000"/>
          <w:kern w:val="0"/>
          <w:sz w:val="22"/>
          <w:szCs w:val="22"/>
        </w:rPr>
        <w:t xml:space="preserve">　今後につきましても、新たに市内大学の学生と直接、意見交換の場を設ける等、若者の選挙に対する意識の把握や効果的な手法の検討を行い、若年層の投票率向上に向けた取組を一層推進してまいります。</w:t>
      </w:r>
    </w:p>
    <w:p w14:paraId="04F8B926" w14:textId="77777777" w:rsidR="00661F26" w:rsidRPr="00B86DB0" w:rsidRDefault="00661F26" w:rsidP="00054D7D">
      <w:pPr>
        <w:widowControl/>
        <w:shd w:val="clear" w:color="auto" w:fill="FFFFFF"/>
        <w:spacing w:line="276" w:lineRule="auto"/>
        <w:ind w:left="220" w:hangingChars="100" w:hanging="220"/>
        <w:jc w:val="left"/>
        <w:textAlignment w:val="center"/>
        <w:rPr>
          <w:rFonts w:asciiTheme="minorEastAsia" w:eastAsiaTheme="minorEastAsia" w:hAnsiTheme="minorEastAsia" w:cs="Arial"/>
          <w:color w:val="000000"/>
          <w:kern w:val="0"/>
          <w:sz w:val="22"/>
          <w:szCs w:val="22"/>
        </w:rPr>
      </w:pPr>
    </w:p>
    <w:p w14:paraId="65284E19" w14:textId="23F10BB8" w:rsidR="00B86DB0" w:rsidRPr="00B86DB0" w:rsidRDefault="00B86DB0" w:rsidP="00054D7D">
      <w:pPr>
        <w:widowControl/>
        <w:shd w:val="clear" w:color="auto" w:fill="FFFFFF"/>
        <w:spacing w:line="276" w:lineRule="auto"/>
        <w:ind w:left="210" w:hangingChars="100" w:hanging="210"/>
        <w:jc w:val="left"/>
        <w:textAlignment w:val="center"/>
        <w:rPr>
          <w:rFonts w:asciiTheme="minorEastAsia" w:eastAsiaTheme="minorEastAsia" w:hAnsiTheme="minorEastAsia" w:cs="Arial"/>
          <w:kern w:val="0"/>
          <w:szCs w:val="21"/>
        </w:rPr>
      </w:pPr>
      <w:r w:rsidRPr="00B86DB0">
        <w:rPr>
          <w:rFonts w:asciiTheme="minorEastAsia" w:eastAsiaTheme="minorEastAsia" w:hAnsiTheme="minorEastAsia" w:cstheme="minorBidi" w:hint="eastAsia"/>
          <w:szCs w:val="21"/>
        </w:rPr>
        <w:t>2</w:t>
      </w:r>
      <w:r w:rsidR="002B43E7">
        <w:rPr>
          <w:rFonts w:asciiTheme="minorEastAsia" w:eastAsiaTheme="minorEastAsia" w:hAnsiTheme="minorEastAsia" w:cstheme="minorBidi" w:hint="eastAsia"/>
          <w:szCs w:val="21"/>
        </w:rPr>
        <w:t>4</w:t>
      </w:r>
      <w:r w:rsidRPr="00B86DB0">
        <w:rPr>
          <w:rFonts w:asciiTheme="minorEastAsia" w:eastAsiaTheme="minorEastAsia" w:hAnsiTheme="minorEastAsia" w:cstheme="minorBidi" w:hint="eastAsia"/>
          <w:szCs w:val="21"/>
        </w:rPr>
        <w:t>．</w:t>
      </w:r>
      <w:r w:rsidRPr="00B86DB0">
        <w:rPr>
          <w:rFonts w:asciiTheme="minorEastAsia" w:eastAsiaTheme="minorEastAsia" w:hAnsiTheme="minorEastAsia" w:cs="Arial" w:hint="eastAsia"/>
          <w:kern w:val="0"/>
          <w:szCs w:val="21"/>
          <w:shd w:val="clear" w:color="auto" w:fill="FFFFFF"/>
        </w:rPr>
        <w:t>成年年齢の引下げによる18歳・19歳の未成年者取消権喪失に伴い、悪徳業者による被害拡大が報告されている。</w:t>
      </w:r>
      <w:r w:rsidR="00FA37A5">
        <w:rPr>
          <w:rFonts w:asciiTheme="minorEastAsia" w:eastAsiaTheme="minorEastAsia" w:hAnsiTheme="minorEastAsia" w:cs="Arial" w:hint="eastAsia"/>
          <w:kern w:val="0"/>
          <w:szCs w:val="21"/>
          <w:shd w:val="clear" w:color="auto" w:fill="FFFFFF"/>
        </w:rPr>
        <w:t>市</w:t>
      </w:r>
      <w:r w:rsidRPr="00B86DB0">
        <w:rPr>
          <w:rFonts w:asciiTheme="minorEastAsia" w:eastAsiaTheme="minorEastAsia" w:hAnsiTheme="minorEastAsia" w:cs="Arial" w:hint="eastAsia"/>
          <w:kern w:val="0"/>
          <w:szCs w:val="21"/>
        </w:rPr>
        <w:t>として成年年齢引下げに伴う被害が拡大することのないよう充分な注意喚起を行うとともに、国・県と連携し実効性のある施策を速やかに実現すること。</w:t>
      </w:r>
    </w:p>
    <w:p w14:paraId="56F9B88E" w14:textId="77777777" w:rsidR="00B86DB0" w:rsidRDefault="00B86DB0" w:rsidP="00054D7D">
      <w:pPr>
        <w:widowControl/>
        <w:shd w:val="clear" w:color="auto" w:fill="FFFFFF"/>
        <w:spacing w:line="276" w:lineRule="auto"/>
        <w:ind w:left="210" w:hangingChars="100" w:hanging="210"/>
        <w:jc w:val="left"/>
        <w:textAlignment w:val="center"/>
        <w:rPr>
          <w:rFonts w:asciiTheme="minorEastAsia" w:eastAsiaTheme="minorEastAsia" w:hAnsiTheme="minorEastAsia" w:cstheme="minorBidi"/>
          <w:kern w:val="0"/>
          <w:szCs w:val="21"/>
        </w:rPr>
      </w:pPr>
    </w:p>
    <w:p w14:paraId="098332CF" w14:textId="42DC76B1" w:rsidR="00661F26" w:rsidRDefault="004F6D5A" w:rsidP="00054D7D">
      <w:pPr>
        <w:widowControl/>
        <w:shd w:val="clear" w:color="auto" w:fill="FFFFFF"/>
        <w:spacing w:line="276" w:lineRule="auto"/>
        <w:ind w:left="210" w:hangingChars="100" w:hanging="210"/>
        <w:jc w:val="left"/>
        <w:textAlignment w:val="center"/>
        <w:rPr>
          <w:rFonts w:asciiTheme="minorEastAsia" w:eastAsiaTheme="minorEastAsia" w:hAnsiTheme="minorEastAsia" w:cstheme="minorBidi"/>
          <w:kern w:val="0"/>
          <w:szCs w:val="21"/>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732992" behindDoc="0" locked="0" layoutInCell="1" allowOverlap="1" wp14:anchorId="7A85EF56" wp14:editId="6B2C1D02">
                <wp:simplePos x="0" y="0"/>
                <wp:positionH relativeFrom="column">
                  <wp:posOffset>-81280</wp:posOffset>
                </wp:positionH>
                <wp:positionV relativeFrom="paragraph">
                  <wp:posOffset>-5079</wp:posOffset>
                </wp:positionV>
                <wp:extent cx="6191250" cy="17335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6191250" cy="1733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81AA2" id="正方形/長方形 38" o:spid="_x0000_s1026" style="position:absolute;left:0;text-align:left;margin-left:-6.4pt;margin-top:-.4pt;width:487.5pt;height:136.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LqvgAIAANEEAAAOAAAAZHJzL2Uyb0RvYy54bWysVM1uEzEQviPxDpbvdLNp09JVN1XUqgip&#10;aiu1qGfX601W8nqM7WQT3gMegJ45Iw48DpV4Cz57tz8UTogcnBnPj2e++WYPDtetZivlfEOm5PnW&#10;iDNlJFWNmZf83dXJq9ec+SBMJTQZVfKN8vxw+vLFQWcLNaYF6Uo5hiTGF50t+SIEW2SZlwvVCr9F&#10;VhkYa3KtCFDdPKuc6JC91dl4NNrNOnKVdSSV97g97o18mvLXtZLhvK69CkyXHLWFdLp03sQzmx6I&#10;Yu6EXTRyKEP8QxWtaAwefUh1LIJgS9f8kaptpCNPddiS1GZU141UqQd0k4+edXO5EFalXgCOtw8w&#10;+f+XVp6tLhxrqpJvY1JGtJjR3Zfbu0/ffnz/nP38+LWXGKyAqrO+QMSlvXCD5iHGvte1a+M/OmLr&#10;BO/mAV61Dkzicjffz8cTTEHClu9tb0+gIE/2GG6dD28UtSwKJXeYX4JVrE596F3vXeJrhk4arXEv&#10;Cm1YV/L9yXiC/AJMqrUIEFuL3ryZcyb0HBSVwaWMnnRTxegY7Df+SDu2EmAJyFVRd4WiOdPCBxjQ&#10;SfoNxf4WGss5Fn7RByfT4KZNTK0SCYfqI349YlG6oWoD8B31rPRWnjTIdopHL4QDDQEVViuc46g1&#10;oT0aJM4W5D787T76gx2wctaB1uj9/VI4hV7eGvBmP9/ZiXuQlJ3J3hiKe2q5eWoxy/aIgEmOJbYy&#10;idE/6HuxdtReYwNn8VWYhJF4u0d5UI5Cv27YYalms+QG7lsRTs2llTF5xCnieLW+Fs4Osw+YwBnd&#10;r4AonlGg942RhmbLQHWT+PGIK3gVFexNYtiw43Exn+rJ6/FLNP0FAAD//wMAUEsDBBQABgAIAAAA&#10;IQCmZMoy2wAAAAkBAAAPAAAAZHJzL2Rvd25yZXYueG1sTI9BT8MwDIXvSPyHyEjctrQR6lhpOgES&#10;F26M7e41oQ0kTmmyrfv3mBOc/KxnPX+v2czBi5OdkoukoVwWICx10TjqNezeXxb3IFJGMugjWQ0X&#10;m2DTXl81WJt4pjd72uZecAilGjUMOY+1lKkbbMC0jKMl9j7iFDDzOvXSTHjm8OClKopKBnTEHwYc&#10;7fNgu6/tMWgY78r16+fTrnCdW11Sifsqf3utb2/mxwcQ2c757xh+8RkdWmY6xCOZJLyGRakYPbPg&#10;wf66UgrEQYNasZBtI/83aH8AAAD//wMAUEsBAi0AFAAGAAgAAAAhALaDOJL+AAAA4QEAABMAAAAA&#10;AAAAAAAAAAAAAAAAAFtDb250ZW50X1R5cGVzXS54bWxQSwECLQAUAAYACAAAACEAOP0h/9YAAACU&#10;AQAACwAAAAAAAAAAAAAAAAAvAQAAX3JlbHMvLnJlbHNQSwECLQAUAAYACAAAACEANOS6r4ACAADR&#10;BAAADgAAAAAAAAAAAAAAAAAuAgAAZHJzL2Uyb0RvYy54bWxQSwECLQAUAAYACAAAACEApmTKMtsA&#10;AAAJAQAADwAAAAAAAAAAAAAAAADaBAAAZHJzL2Rvd25yZXYueG1sUEsFBgAAAAAEAAQA8wAAAOIF&#10;AAAAAA==&#10;" filled="f" strokecolor="windowText"/>
            </w:pict>
          </mc:Fallback>
        </mc:AlternateContent>
      </w:r>
      <w:r w:rsidR="00841E61">
        <w:rPr>
          <w:rFonts w:asciiTheme="minorEastAsia" w:eastAsiaTheme="minorEastAsia" w:hAnsiTheme="minorEastAsia" w:cstheme="minorBidi" w:hint="eastAsia"/>
          <w:kern w:val="0"/>
          <w:szCs w:val="21"/>
        </w:rPr>
        <w:t>経済労働局</w:t>
      </w:r>
      <w:r w:rsidR="00B003C7">
        <w:rPr>
          <w:rFonts w:asciiTheme="minorEastAsia" w:eastAsiaTheme="minorEastAsia" w:hAnsiTheme="minorEastAsia" w:cstheme="minorBidi" w:hint="eastAsia"/>
          <w:kern w:val="0"/>
          <w:szCs w:val="21"/>
        </w:rPr>
        <w:t>消費者</w:t>
      </w:r>
      <w:r w:rsidR="00841E61">
        <w:rPr>
          <w:rFonts w:asciiTheme="minorEastAsia" w:eastAsiaTheme="minorEastAsia" w:hAnsiTheme="minorEastAsia" w:cstheme="minorBidi" w:hint="eastAsia"/>
          <w:kern w:val="0"/>
          <w:szCs w:val="21"/>
        </w:rPr>
        <w:t>行政センター</w:t>
      </w:r>
    </w:p>
    <w:p w14:paraId="2C66F227" w14:textId="1BF5C58A" w:rsidR="00841E61" w:rsidRDefault="00841E61" w:rsidP="00841E61">
      <w:pPr>
        <w:widowControl/>
        <w:shd w:val="clear" w:color="auto" w:fill="FFFFFF"/>
        <w:spacing w:line="276" w:lineRule="auto"/>
        <w:jc w:val="left"/>
        <w:textAlignment w:val="center"/>
        <w:rPr>
          <w:rFonts w:asciiTheme="minorEastAsia" w:eastAsiaTheme="minorEastAsia" w:hAnsiTheme="minorEastAsia" w:cstheme="minorBidi"/>
          <w:kern w:val="0"/>
          <w:szCs w:val="21"/>
        </w:rPr>
      </w:pPr>
      <w:r w:rsidRPr="00841E61">
        <w:rPr>
          <w:rFonts w:asciiTheme="minorEastAsia" w:eastAsiaTheme="minorEastAsia" w:hAnsiTheme="minorEastAsia" w:cstheme="minorBidi" w:hint="eastAsia"/>
          <w:kern w:val="0"/>
          <w:szCs w:val="21"/>
        </w:rPr>
        <w:t>本市においては、成年年齢引下げに伴い、想定される消費者トラブル等についての啓発動画を作成し、デジタルサイネージやＳＮＳ広告、劇場CM等により、18歳・19歳を含めた若者への啓発を実施しております。また、これから成年となる中高生等に対する消費者教育として、国、県、教育機関等と連携を図りながら、教育現場で活用できる教材の充実に努めるなど、若者の消費者被害の防止に向けたさらなる取組を推進してまいります。</w:t>
      </w:r>
    </w:p>
    <w:p w14:paraId="3EA81214" w14:textId="50CA6607" w:rsidR="00841E61" w:rsidRDefault="00841E61" w:rsidP="00054D7D">
      <w:pPr>
        <w:widowControl/>
        <w:shd w:val="clear" w:color="auto" w:fill="FFFFFF"/>
        <w:spacing w:line="276" w:lineRule="auto"/>
        <w:ind w:left="210" w:hangingChars="100" w:hanging="210"/>
        <w:jc w:val="left"/>
        <w:textAlignment w:val="center"/>
        <w:rPr>
          <w:rFonts w:asciiTheme="minorEastAsia" w:eastAsiaTheme="minorEastAsia" w:hAnsiTheme="minorEastAsia" w:cstheme="minorBidi"/>
          <w:kern w:val="0"/>
          <w:szCs w:val="21"/>
        </w:rPr>
      </w:pPr>
    </w:p>
    <w:p w14:paraId="4529F202" w14:textId="6AE3ABBF" w:rsidR="00B86DB0" w:rsidRDefault="00B86DB0" w:rsidP="00054D7D">
      <w:pPr>
        <w:spacing w:line="276" w:lineRule="auto"/>
        <w:ind w:left="210" w:hangingChars="100" w:hanging="210"/>
        <w:rPr>
          <w:rFonts w:asciiTheme="minorEastAsia" w:eastAsiaTheme="minorEastAsia" w:hAnsiTheme="minorEastAsia" w:cstheme="minorBidi"/>
          <w:szCs w:val="21"/>
        </w:rPr>
      </w:pPr>
      <w:r w:rsidRPr="00B86DB0">
        <w:rPr>
          <w:rFonts w:asciiTheme="minorEastAsia" w:eastAsiaTheme="minorEastAsia" w:hAnsiTheme="minorEastAsia" w:cstheme="minorBidi" w:hint="eastAsia"/>
          <w:szCs w:val="21"/>
        </w:rPr>
        <w:t>2</w:t>
      </w:r>
      <w:r w:rsidR="002B43E7">
        <w:rPr>
          <w:rFonts w:asciiTheme="minorEastAsia" w:eastAsiaTheme="minorEastAsia" w:hAnsiTheme="minorEastAsia" w:cstheme="minorBidi" w:hint="eastAsia"/>
          <w:szCs w:val="21"/>
        </w:rPr>
        <w:t>5</w:t>
      </w:r>
      <w:r w:rsidRPr="00B86DB0">
        <w:rPr>
          <w:rFonts w:asciiTheme="minorEastAsia" w:eastAsiaTheme="minorEastAsia" w:hAnsiTheme="minorEastAsia" w:cstheme="minorBidi" w:hint="eastAsia"/>
          <w:szCs w:val="21"/>
        </w:rPr>
        <w:t>．デジタル技術の活用による行政サービスの見直しにより、県民生活の利便性向上やデジタル・セーフティネットの構築につなげ、新たなデジタル行政基盤を指向すること。国が</w:t>
      </w:r>
      <w:r w:rsidR="00104177">
        <w:rPr>
          <w:rFonts w:asciiTheme="minorEastAsia" w:eastAsiaTheme="minorEastAsia" w:hAnsiTheme="minorEastAsia" w:cstheme="minorBidi" w:hint="eastAsia"/>
          <w:szCs w:val="21"/>
        </w:rPr>
        <w:t>すすめて</w:t>
      </w:r>
      <w:r w:rsidRPr="00B86DB0">
        <w:rPr>
          <w:rFonts w:asciiTheme="minorEastAsia" w:eastAsiaTheme="minorEastAsia" w:hAnsiTheme="minorEastAsia" w:cstheme="minorBidi" w:hint="eastAsia"/>
          <w:szCs w:val="21"/>
        </w:rPr>
        <w:t>いるマイナンバーカードの普及にあたっては、引き続き国と連携し</w:t>
      </w:r>
      <w:r w:rsidR="00346250">
        <w:rPr>
          <w:rFonts w:asciiTheme="minorEastAsia" w:eastAsiaTheme="minorEastAsia" w:hAnsiTheme="minorEastAsia" w:cstheme="minorBidi" w:hint="eastAsia"/>
          <w:szCs w:val="21"/>
        </w:rPr>
        <w:t>市</w:t>
      </w:r>
      <w:r w:rsidRPr="00B86DB0">
        <w:rPr>
          <w:rFonts w:asciiTheme="minorEastAsia" w:eastAsiaTheme="minorEastAsia" w:hAnsiTheme="minorEastAsia" w:cstheme="minorBidi" w:hint="eastAsia"/>
          <w:szCs w:val="21"/>
        </w:rPr>
        <w:t>民への周知を</w:t>
      </w:r>
      <w:r w:rsidR="00104177">
        <w:rPr>
          <w:rFonts w:asciiTheme="minorEastAsia" w:eastAsiaTheme="minorEastAsia" w:hAnsiTheme="minorEastAsia" w:cstheme="minorBidi" w:hint="eastAsia"/>
          <w:szCs w:val="21"/>
        </w:rPr>
        <w:t>すすめる</w:t>
      </w:r>
      <w:r w:rsidRPr="00B86DB0">
        <w:rPr>
          <w:rFonts w:asciiTheme="minorEastAsia" w:eastAsiaTheme="minorEastAsia" w:hAnsiTheme="minorEastAsia" w:cstheme="minorBidi" w:hint="eastAsia"/>
          <w:szCs w:val="21"/>
        </w:rPr>
        <w:t>とともに、</w:t>
      </w:r>
      <w:r w:rsidR="00346250">
        <w:rPr>
          <w:rFonts w:asciiTheme="minorEastAsia" w:eastAsiaTheme="minorEastAsia" w:hAnsiTheme="minorEastAsia" w:cstheme="minorBidi" w:hint="eastAsia"/>
          <w:szCs w:val="21"/>
        </w:rPr>
        <w:t>市</w:t>
      </w:r>
      <w:r w:rsidRPr="00B86DB0">
        <w:rPr>
          <w:rFonts w:asciiTheme="minorEastAsia" w:eastAsiaTheme="minorEastAsia" w:hAnsiTheme="minorEastAsia" w:cstheme="minorBidi" w:hint="eastAsia"/>
          <w:szCs w:val="21"/>
        </w:rPr>
        <w:t>民の不安を払拭するため、</w:t>
      </w:r>
      <w:bookmarkStart w:id="8" w:name="_Hlk138685233"/>
      <w:r w:rsidRPr="00B86DB0">
        <w:rPr>
          <w:rFonts w:asciiTheme="minorEastAsia" w:eastAsiaTheme="minorEastAsia" w:hAnsiTheme="minorEastAsia" w:cstheme="minorBidi" w:hint="eastAsia"/>
          <w:szCs w:val="21"/>
        </w:rPr>
        <w:t>更なる個人情報の厳格な保護</w:t>
      </w:r>
      <w:bookmarkEnd w:id="8"/>
      <w:r w:rsidRPr="00B86DB0">
        <w:rPr>
          <w:rFonts w:asciiTheme="minorEastAsia" w:eastAsiaTheme="minorEastAsia" w:hAnsiTheme="minorEastAsia" w:cstheme="minorBidi" w:hint="eastAsia"/>
          <w:szCs w:val="21"/>
        </w:rPr>
        <w:t>、なりすまし防止、また個人情報保護委員会の機能強化などの個人情報保護策を講じること。</w:t>
      </w:r>
    </w:p>
    <w:p w14:paraId="3B40BA52" w14:textId="16E04570" w:rsidR="0077091A" w:rsidRDefault="00215BEA" w:rsidP="00054D7D">
      <w:pPr>
        <w:spacing w:line="276" w:lineRule="auto"/>
        <w:ind w:left="210" w:hangingChars="100" w:hanging="210"/>
        <w:rPr>
          <w:rFonts w:asciiTheme="minorEastAsia" w:eastAsiaTheme="minorEastAsia" w:hAnsiTheme="minorEastAsia" w:cstheme="minorBidi"/>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35040" behindDoc="0" locked="0" layoutInCell="1" allowOverlap="1" wp14:anchorId="34D4A451" wp14:editId="5EAF1AC6">
                <wp:simplePos x="0" y="0"/>
                <wp:positionH relativeFrom="column">
                  <wp:posOffset>-147955</wp:posOffset>
                </wp:positionH>
                <wp:positionV relativeFrom="paragraph">
                  <wp:posOffset>126365</wp:posOffset>
                </wp:positionV>
                <wp:extent cx="6191250" cy="50673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191250" cy="5067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DD110" id="正方形/長方形 39" o:spid="_x0000_s1026" style="position:absolute;left:0;text-align:left;margin-left:-11.65pt;margin-top:9.95pt;width:487.5pt;height:39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wRgQIAANEEAAAOAAAAZHJzL2Uyb0RvYy54bWysVM1uEzEQviPxDpbvdJO0aUnUTRW1KkKq&#10;2kgt6tn12tmV/IftZBPeAx6AnjkjDjwOlXgLPnu3PxROiBycGc94fr75Zg+PNlqRtfChsaakw50B&#10;JcJwWzVmWdJ3V6evXlMSIjMVU9aIkm5FoEezly8OWzcVI1tbVQlPEMSEaetKWsfopkUReC00CzvW&#10;CQOjtF6zCNUvi8qzFtG1KkaDwX7RWl85b7kIAbcnnZHOcnwpBY8XUgYRiSopaov59Pm8SWcxO2TT&#10;pWeubnhfBvuHKjRrDJI+hDphkZGVb/4IpRvubbAy7nCrCytlw0XuAd0MB8+6uayZE7kXgBPcA0zh&#10;/4Xl5+uFJ01V0t0JJYZpzOjuy+3dp28/vn8ufn782kkEVkDVujDFi0u38L0WIKa+N9Lr9I+OyCbD&#10;u32AV2wi4bjcH06GozGmwGEbD/YPdgd5AMXjc+dDfCOsJkkoqcf8MqxsfRYiUsL13iVlM/a0USrP&#10;UBnSlnQyHo0Rn4FJUrEIUTv0FsySEqaWoCiPPkcMVjVVep3ihG04Vp6sGVgCclW2vULRlCgWIgzo&#10;JP8SBKjgt6epnBMW6u5xNvVuyqTQIpOwrz7h1yGWpBtbbQG+tx0rg+OnDaKdIemCedAQUGG14gUO&#10;qSzas71ESW39h7/dJ3+wA1ZKWtAavb9fMS/Qy1sD3kyGe3tpD7KyNz4YQfFPLTdPLWaljy0wGWKJ&#10;Hc9i8o/qXpTe6mts4DxlhYkZjtwdyr1yHLt1ww5zMZ9nN3DfsXhmLh1PwRNOCcerzTXzrp99xATO&#10;7f0KsOkzCnS+HQnmq2hlk/nxiCtGlRTsTR5av+NpMZ/q2evxSzT7BQAA//8DAFBLAwQUAAYACAAA&#10;ACEAEvfhed0AAAAKAQAADwAAAGRycy9kb3ducmV2LnhtbEyPwU7DMBBE70j8g7VI3FrHLTR1iFMB&#10;EhdulHJ3Y5MY7HWI3Tb9e5ZTOa7maeZtvZmCZ0c7JhdRgZgXwCy20TjsFOzeX2ZrYClrNNpHtArO&#10;NsGmub6qdWXiCd/scZs7RiWYKq2gz3moOE9tb4NO8zhYpOwzjkFnOseOm1GfqDx4viiKFQ/aIS30&#10;erDPvW2/t4egYLgT8vXraVe41pXnJPTHKv94pW5vpscHYNlO+QLDnz6pQ0NO+3hAk5hXMFssl4RS&#10;ICUwAuS9KIHtFaxFKYE3Nf//QvMLAAD//wMAUEsBAi0AFAAGAAgAAAAhALaDOJL+AAAA4QEAABMA&#10;AAAAAAAAAAAAAAAAAAAAAFtDb250ZW50X1R5cGVzXS54bWxQSwECLQAUAAYACAAAACEAOP0h/9YA&#10;AACUAQAACwAAAAAAAAAAAAAAAAAvAQAAX3JlbHMvLnJlbHNQSwECLQAUAAYACAAAACEA1GSMEYEC&#10;AADRBAAADgAAAAAAAAAAAAAAAAAuAgAAZHJzL2Uyb0RvYy54bWxQSwECLQAUAAYACAAAACEAEvfh&#10;ed0AAAAKAQAADwAAAAAAAAAAAAAAAADbBAAAZHJzL2Rvd25yZXYueG1sUEsFBgAAAAAEAAQA8wAA&#10;AOUFAAAAAA==&#10;" filled="f" strokecolor="windowText"/>
            </w:pict>
          </mc:Fallback>
        </mc:AlternateContent>
      </w:r>
    </w:p>
    <w:p w14:paraId="13F92AA4" w14:textId="2358659C" w:rsidR="006C2635" w:rsidRDefault="006C2635" w:rsidP="006C2635">
      <w:pPr>
        <w:spacing w:line="276" w:lineRule="auto"/>
        <w:ind w:left="210" w:hangingChars="100" w:hanging="210"/>
        <w:rPr>
          <w:rFonts w:asciiTheme="minorEastAsia" w:eastAsiaTheme="minorEastAsia" w:hAnsiTheme="minorEastAsia" w:cstheme="minorBidi"/>
          <w:szCs w:val="21"/>
        </w:rPr>
      </w:pPr>
      <w:r w:rsidRPr="006C2635">
        <w:rPr>
          <w:rFonts w:asciiTheme="minorEastAsia" w:eastAsiaTheme="minorEastAsia" w:hAnsiTheme="minorEastAsia" w:cstheme="minorBidi" w:hint="eastAsia"/>
          <w:szCs w:val="21"/>
        </w:rPr>
        <w:t>総務企画局デジタル化推進室　情報化施策推進室　行政情報課</w:t>
      </w:r>
    </w:p>
    <w:p w14:paraId="6E55F778" w14:textId="77777777" w:rsidR="006C2635" w:rsidRPr="006C2635" w:rsidRDefault="006C2635" w:rsidP="006C2635">
      <w:pPr>
        <w:spacing w:line="276" w:lineRule="auto"/>
        <w:rPr>
          <w:rFonts w:asciiTheme="minorEastAsia" w:eastAsiaTheme="minorEastAsia" w:hAnsiTheme="minorEastAsia" w:cstheme="minorBidi"/>
          <w:szCs w:val="21"/>
        </w:rPr>
      </w:pPr>
      <w:r w:rsidRPr="006C2635">
        <w:rPr>
          <w:rFonts w:asciiTheme="minorEastAsia" w:eastAsiaTheme="minorEastAsia" w:hAnsiTheme="minorEastAsia" w:cstheme="minorBidi" w:hint="eastAsia"/>
          <w:szCs w:val="21"/>
        </w:rPr>
        <w:t>本市では、デジタル・トランスフォーメーション（DX）推進プランに基づき、デジタル技術とデータを活用して、「誰でも、どこでも、便利に」行政サービスを利用することができるデジタル市役所の実現に向けて取り組んでおります。各種行政手続については、来庁することなく、いつでも、どこからでもオンラインで手続ができるよう、令和５年４月から「オンライン手続かわさき（e-KAWASAKI）」の本格稼働等により、行政手続の原則オンライン化を実施したところであり、今後も課題のある手続のオンライン化を検討するとともに、バックオフィスにおいてデジタル処理による業務の効率化を推進してまいります。</w:t>
      </w:r>
    </w:p>
    <w:p w14:paraId="7303B332" w14:textId="77777777" w:rsidR="006C2635" w:rsidRPr="006C2635" w:rsidRDefault="006C2635" w:rsidP="006C2635">
      <w:pPr>
        <w:spacing w:line="276" w:lineRule="auto"/>
        <w:rPr>
          <w:rFonts w:asciiTheme="minorEastAsia" w:eastAsiaTheme="minorEastAsia" w:hAnsiTheme="minorEastAsia" w:cstheme="minorBidi"/>
          <w:szCs w:val="21"/>
        </w:rPr>
      </w:pPr>
      <w:r w:rsidRPr="006C2635">
        <w:rPr>
          <w:rFonts w:asciiTheme="minorEastAsia" w:eastAsiaTheme="minorEastAsia" w:hAnsiTheme="minorEastAsia" w:cstheme="minorBidi" w:hint="eastAsia"/>
          <w:szCs w:val="21"/>
        </w:rPr>
        <w:t>その上で、社会保障・税番号制度（マイナンバー制度）につきましては、平成２９年１１月から情報提供ネットワークシステムを使用した情報連携の本格運用が開始されたことに伴い、社会保障・税等の手続きにおいて、課税証明書等の添付書類の提出が不要になるなど、市民の利便性の向上が図られております。また、マイナンバーカードを活用した各種証明書が平成２８年１月から全国のコンビニで発行できるほか、令和３年１０月からは健康保険証としての利用が本格開始されるなど、今後もマイナンバーカードを活用した新たなサービスが生まれることで、更にマイナンバーカードを取得するメリットが見込まれます。これらの内容について、引き続き市政だよりやホームページ等で広く周知していくとともに、さらなる利便性向上に努めてまいります。</w:t>
      </w:r>
    </w:p>
    <w:p w14:paraId="4060D868" w14:textId="6FFE8810" w:rsidR="0077091A" w:rsidRDefault="006C2635" w:rsidP="006C2635">
      <w:pPr>
        <w:spacing w:line="276" w:lineRule="auto"/>
        <w:rPr>
          <w:rFonts w:asciiTheme="minorEastAsia" w:eastAsiaTheme="minorEastAsia" w:hAnsiTheme="minorEastAsia" w:cstheme="minorBidi"/>
          <w:szCs w:val="21"/>
        </w:rPr>
      </w:pPr>
      <w:r w:rsidRPr="006C2635">
        <w:rPr>
          <w:rFonts w:asciiTheme="minorEastAsia" w:eastAsiaTheme="minorEastAsia" w:hAnsiTheme="minorEastAsia" w:cstheme="minorBidi" w:hint="eastAsia"/>
          <w:szCs w:val="21"/>
        </w:rPr>
        <w:t>また、個人情報の保護については、令和5年4月に施行された改正個人情報保護法及び川崎市個人情報保護法施行条例に基づく取組を、個人情報保護委員会と連携・協力しつつ、進めてまいります。</w:t>
      </w:r>
    </w:p>
    <w:p w14:paraId="60075559" w14:textId="77777777" w:rsidR="0077091A" w:rsidRPr="00B86DB0" w:rsidRDefault="0077091A" w:rsidP="00054D7D">
      <w:pPr>
        <w:spacing w:line="276" w:lineRule="auto"/>
        <w:ind w:left="210" w:hangingChars="100" w:hanging="210"/>
        <w:rPr>
          <w:rFonts w:asciiTheme="minorEastAsia" w:eastAsiaTheme="minorEastAsia" w:hAnsiTheme="minorEastAsia" w:cstheme="minorBidi"/>
          <w:szCs w:val="21"/>
        </w:rPr>
      </w:pPr>
    </w:p>
    <w:p w14:paraId="66A941CD" w14:textId="36225B3D" w:rsidR="00B86DB0" w:rsidRPr="00B86DB0" w:rsidRDefault="002B43E7" w:rsidP="00054D7D">
      <w:pPr>
        <w:spacing w:line="276" w:lineRule="auto"/>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26</w:t>
      </w:r>
      <w:r w:rsidR="00B86DB0" w:rsidRPr="00B86DB0">
        <w:rPr>
          <w:rFonts w:asciiTheme="minorEastAsia" w:eastAsiaTheme="minorEastAsia" w:hAnsiTheme="minorEastAsia" w:cstheme="minorBidi" w:hint="eastAsia"/>
          <w:szCs w:val="21"/>
        </w:rPr>
        <w:t>．消費者による不当な要求が働く環境を著しく阻害している。悪質なクレームや暴力などのカスタ</w:t>
      </w:r>
      <w:r w:rsidR="00B86DB0" w:rsidRPr="00B86DB0">
        <w:rPr>
          <w:rFonts w:asciiTheme="minorEastAsia" w:eastAsiaTheme="minorEastAsia" w:hAnsiTheme="minorEastAsia" w:cstheme="minorBidi" w:hint="eastAsia"/>
          <w:szCs w:val="21"/>
        </w:rPr>
        <w:lastRenderedPageBreak/>
        <w:t>マーハラスメントの防止に向けて、倫理的な消費者行動を促進するための施策を一層推進すること。また、カスタマーハラスメントに関わる実態調査等を行い、対策に関する研究等をすすめるとともに自治体としての認識を示すこと。</w:t>
      </w:r>
    </w:p>
    <w:p w14:paraId="4A1D46E9" w14:textId="5F12F1A6" w:rsidR="00283F9C" w:rsidRPr="00B86DB0" w:rsidRDefault="006206BD" w:rsidP="00054D7D">
      <w:pPr>
        <w:widowControl/>
        <w:spacing w:line="276" w:lineRule="auto"/>
        <w:ind w:left="210" w:hangingChars="100" w:hanging="210"/>
        <w:jc w:val="left"/>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737088" behindDoc="0" locked="0" layoutInCell="1" allowOverlap="1" wp14:anchorId="326B7ED4" wp14:editId="7DB122E3">
                <wp:simplePos x="0" y="0"/>
                <wp:positionH relativeFrom="column">
                  <wp:posOffset>-109855</wp:posOffset>
                </wp:positionH>
                <wp:positionV relativeFrom="paragraph">
                  <wp:posOffset>196850</wp:posOffset>
                </wp:positionV>
                <wp:extent cx="6191250" cy="298132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6191250" cy="2981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D91CF" id="正方形/長方形 40" o:spid="_x0000_s1026" style="position:absolute;left:0;text-align:left;margin-left:-8.65pt;margin-top:15.5pt;width:487.5pt;height:234.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V5fgIAANEEAAAOAAAAZHJzL2Uyb0RvYy54bWysVMtuEzEU3SPxD5b3dDKhKc2okypqVYRU&#10;tZVa1LXr8SQjeXyN7WQS/gM+ANasEQs+h0r8Bcee6YPCCpGFc6/v+/jcOTjctJqtlfMNmZLnOyPO&#10;lJFUNWZR8rdXJy/2OfNBmEpoMqrkW+X54ez5s4POFmpMS9KVcgxJjC86W/JlCLbIMi+XqhV+h6wy&#10;MNbkWhGgukVWOdEhe6uz8Wi0l3XkKutIKu9xe9wb+Szlr2slw3ldexWYLjl6C+l06byJZzY7EMXC&#10;Cbts5NCG+IcuWtEYFL1PdSyCYCvX/JGqbaQjT3XYkdRmVNeNVGkGTJOPnkxzuRRWpVkAjrf3MPn/&#10;l1aerS8ca6qS7wIeI1q80e2Xz7cfv/34/in7+eFrLzFYAVVnfYGIS3vhBs1DjHNvatfGf0zENgne&#10;7T28ahOYxOVePs3HE5SRsI2n+/nL8SRmzR7CrfPhtaKWRaHkDu+XYBXrUx961zuXWM3QSaM17kWh&#10;DetKPp0gJZMCTKq1CBBbi9m8WXAm9AIUlcGljJ50U8XoGOy3/kg7thZgCchVUXeFpjnTwgcYMEn6&#10;Dc3+FhrbORZ+2Qcn0+CmTUytEgmH7iN+PWJRuqFqC/Ad9az0Vp40yHaKohfCgYaACqsVznHUmjAe&#10;DRJnS3Lv/3Yf/cEOWDnrQGvM/m4lnMIsbwx4M81340OHpOxOXo2huMeWm8cWs2qPCJjkWGIrkxj9&#10;g74Ta0ftNTZwHqvCJIxE7R7lQTkK/bphh6Waz5MbuG9FODWXVsbkEaeI49XmWjg7vH3AC5zR3QqI&#10;4gkFet8YaWi+ClQ3iR8PuIJXUcHeJIYNOx4X87GevB6+RLNfAAAA//8DAFBLAwQUAAYACAAAACEA&#10;JuHkbd0AAAAKAQAADwAAAGRycy9kb3ducmV2LnhtbEyPwU7DMBBE70j8g7VI3FrblDQ0jVMBEhdu&#10;lHLfxm5isNchdtv07zEnOK72aeZNvZm8YyczRhtIgZwLYIbaoC11CnbvL7MHYDEhaXSBjIKLibBp&#10;rq9qrHQ405s5bVPHcgjFChX0KQ0V57Htjcc4D4Oh/DuE0WPK59hxPeI5h3vH74RYco+WckOPg3nu&#10;Tfu1PXoFw71cvX4+7YRtbXmJEj+W6dspdXszPa6BJTOlPxh+9bM6NNlpH46kI3MKZrJcZFTBQuZN&#10;GVgVZQlsr6AQogDe1Pz/hOYHAAD//wMAUEsBAi0AFAAGAAgAAAAhALaDOJL+AAAA4QEAABMAAAAA&#10;AAAAAAAAAAAAAAAAAFtDb250ZW50X1R5cGVzXS54bWxQSwECLQAUAAYACAAAACEAOP0h/9YAAACU&#10;AQAACwAAAAAAAAAAAAAAAAAvAQAAX3JlbHMvLnJlbHNQSwECLQAUAAYACAAAACEAKtsFeX4CAADR&#10;BAAADgAAAAAAAAAAAAAAAAAuAgAAZHJzL2Uyb0RvYy54bWxQSwECLQAUAAYACAAAACEAJuHkbd0A&#10;AAAKAQAADwAAAAAAAAAAAAAAAADYBAAAZHJzL2Rvd25yZXYueG1sUEsFBgAAAAAEAAQA8wAAAOIF&#10;AAAAAA==&#10;" filled="f" strokecolor="windowText"/>
            </w:pict>
          </mc:Fallback>
        </mc:AlternateContent>
      </w:r>
    </w:p>
    <w:p w14:paraId="0F56BA17" w14:textId="148DC0CA" w:rsidR="00A831D6" w:rsidRDefault="00F93A30" w:rsidP="00054D7D">
      <w:pPr>
        <w:widowControl/>
        <w:spacing w:line="276" w:lineRule="auto"/>
        <w:ind w:left="210" w:hangingChars="100" w:hanging="210"/>
        <w:jc w:val="left"/>
        <w:rPr>
          <w:rFonts w:asciiTheme="minorEastAsia" w:eastAsiaTheme="minorEastAsia" w:hAnsiTheme="minorEastAsia"/>
        </w:rPr>
      </w:pPr>
      <w:r>
        <w:rPr>
          <w:rFonts w:asciiTheme="minorEastAsia" w:eastAsiaTheme="minorEastAsia" w:hAnsiTheme="minorEastAsia" w:hint="eastAsia"/>
        </w:rPr>
        <w:t>経済労働局労働雇用部、消費者行政センター</w:t>
      </w:r>
    </w:p>
    <w:p w14:paraId="1D29B87D" w14:textId="5DFD14F5" w:rsidR="00F93A30" w:rsidRDefault="00F93A30" w:rsidP="00F93A30">
      <w:pPr>
        <w:widowControl/>
        <w:spacing w:line="276" w:lineRule="auto"/>
        <w:jc w:val="left"/>
        <w:rPr>
          <w:rFonts w:asciiTheme="minorEastAsia" w:eastAsiaTheme="minorEastAsia" w:hAnsiTheme="minorEastAsia"/>
        </w:rPr>
      </w:pPr>
      <w:r w:rsidRPr="00F93A30">
        <w:rPr>
          <w:rFonts w:asciiTheme="minorEastAsia" w:eastAsiaTheme="minorEastAsia" w:hAnsiTheme="minorEastAsia" w:hint="eastAsia"/>
        </w:rPr>
        <w:t>カスタマーハラスメントについては、顧客等からのクレーム・言動のうち、当該クレーム・言動の内容の妥当性に照らして、当該要求を実現するための手段・態様が社会通念上不相当なものであって、労働者の就業環境が害されるものと定義されており、社会的にも大きな問題となっています。本市においては、市内２か所の労働相談窓口において各種ハラスメントに関する相談を受け付けるとともに、かわさき労働情報においてカスタマーハラスメントに関する相談事例を紹介するなど情報発信をしているところです。今後につきましても、厚生労働省が実施した「令和２年度職場のハラスメントに関する実態調査」の結果等を踏まえ、情報発信等に努めてまいります。</w:t>
      </w:r>
    </w:p>
    <w:p w14:paraId="19D50C28" w14:textId="7EFFB017" w:rsidR="00F93A30" w:rsidRPr="00B86DB0" w:rsidRDefault="00F93A30" w:rsidP="000628FC">
      <w:pPr>
        <w:widowControl/>
        <w:spacing w:line="276" w:lineRule="auto"/>
        <w:ind w:firstLineChars="100" w:firstLine="210"/>
        <w:jc w:val="left"/>
        <w:rPr>
          <w:rFonts w:asciiTheme="minorEastAsia" w:eastAsiaTheme="minorEastAsia" w:hAnsiTheme="minorEastAsia"/>
        </w:rPr>
      </w:pPr>
      <w:r w:rsidRPr="00F93A30">
        <w:rPr>
          <w:rFonts w:asciiTheme="minorEastAsia" w:eastAsiaTheme="minorEastAsia" w:hAnsiTheme="minorEastAsia" w:hint="eastAsia"/>
        </w:rPr>
        <w:t>また、消費生活の多様化により、相談内容は複雑化しており、それに伴い不条理な苦情も多く寄せられていることから、消費者行政センターでは、本市や国民生活センターが開催する研修等に積極的に参加し、苦情への対応・対策について、幅広く情報収集に努めてまいります。</w:t>
      </w:r>
    </w:p>
    <w:sectPr w:rsidR="00F93A30" w:rsidRPr="00B86DB0" w:rsidSect="003A6799">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68A0" w14:textId="77777777" w:rsidR="00F641C9" w:rsidRDefault="00F641C9" w:rsidP="009A41CA">
      <w:r>
        <w:separator/>
      </w:r>
    </w:p>
  </w:endnote>
  <w:endnote w:type="continuationSeparator" w:id="0">
    <w:p w14:paraId="7CB90428" w14:textId="77777777" w:rsidR="00F641C9" w:rsidRDefault="00F641C9" w:rsidP="009A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譏取悃 Medium">
    <w:altName w:val="游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E8C8" w14:textId="77777777" w:rsidR="00705243" w:rsidRDefault="007052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596326073"/>
      <w:docPartObj>
        <w:docPartGallery w:val="Page Numbers (Bottom of Page)"/>
        <w:docPartUnique/>
      </w:docPartObj>
    </w:sdtPr>
    <w:sdtEndPr>
      <w:rPr>
        <w:lang w:val="en-US"/>
      </w:rPr>
    </w:sdtEndPr>
    <w:sdtContent>
      <w:p w14:paraId="3051AC9E" w14:textId="73D41770" w:rsidR="00067790" w:rsidRDefault="00067790" w:rsidP="00067790">
        <w:pPr>
          <w:pStyle w:val="a6"/>
          <w:jc w:val="cente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sidR="00B003C7" w:rsidRPr="00B003C7">
          <w:rPr>
            <w:rFonts w:asciiTheme="majorHAnsi" w:eastAsiaTheme="majorEastAsia" w:hAnsiTheme="majorHAnsi" w:cstheme="majorBidi"/>
            <w:noProof/>
            <w:sz w:val="28"/>
            <w:szCs w:val="28"/>
            <w:lang w:val="ja-JP"/>
          </w:rPr>
          <w:t>15</w:t>
        </w:r>
        <w:r>
          <w:rPr>
            <w:rFonts w:asciiTheme="majorHAnsi" w:eastAsiaTheme="majorEastAsia" w:hAnsiTheme="majorHAnsi" w:cstheme="majorBidi"/>
            <w:sz w:val="28"/>
            <w:szCs w:val="28"/>
          </w:rPr>
          <w:fldChar w:fldCharType="end"/>
        </w:r>
      </w:p>
    </w:sdtContent>
  </w:sdt>
  <w:p w14:paraId="23B8C4EB" w14:textId="44ACB2BC" w:rsidR="00705243" w:rsidRDefault="00705243" w:rsidP="0070524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C50C" w14:textId="77777777" w:rsidR="00705243" w:rsidRDefault="007052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D3A4" w14:textId="77777777" w:rsidR="00F641C9" w:rsidRDefault="00F641C9" w:rsidP="009A41CA">
      <w:r>
        <w:separator/>
      </w:r>
    </w:p>
  </w:footnote>
  <w:footnote w:type="continuationSeparator" w:id="0">
    <w:p w14:paraId="773926B4" w14:textId="77777777" w:rsidR="00F641C9" w:rsidRDefault="00F641C9" w:rsidP="009A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C05" w14:textId="77777777" w:rsidR="00705243" w:rsidRDefault="007052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8F12" w14:textId="3992D8AD" w:rsidR="00381EAC" w:rsidRPr="00794DC6" w:rsidRDefault="00381EAC" w:rsidP="00381EAC">
    <w:pPr>
      <w:pStyle w:val="a4"/>
      <w:jc w:val="right"/>
      <w:rPr>
        <w:rFonts w:ascii="HG丸ｺﾞｼｯｸM-PRO" w:eastAsia="HG丸ｺﾞｼｯｸM-PRO" w:hAnsi="HG丸ｺﾞｼｯｸM-PRO"/>
        <w:b/>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1C60" w14:textId="77777777" w:rsidR="00705243" w:rsidRDefault="007052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4F1"/>
    <w:multiLevelType w:val="hybridMultilevel"/>
    <w:tmpl w:val="F0CECB7C"/>
    <w:lvl w:ilvl="0" w:tplc="D3BC636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B7B1F"/>
    <w:multiLevelType w:val="hybridMultilevel"/>
    <w:tmpl w:val="7A0491C8"/>
    <w:lvl w:ilvl="0" w:tplc="9202E7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B6B78"/>
    <w:multiLevelType w:val="hybridMultilevel"/>
    <w:tmpl w:val="BF7441EC"/>
    <w:lvl w:ilvl="0" w:tplc="DCA2F64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6D477DE"/>
    <w:multiLevelType w:val="hybridMultilevel"/>
    <w:tmpl w:val="828A69BE"/>
    <w:lvl w:ilvl="0" w:tplc="9D820D3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94677"/>
    <w:multiLevelType w:val="hybridMultilevel"/>
    <w:tmpl w:val="37947018"/>
    <w:lvl w:ilvl="0" w:tplc="05F8644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91E4452"/>
    <w:multiLevelType w:val="hybridMultilevel"/>
    <w:tmpl w:val="172E859C"/>
    <w:lvl w:ilvl="0" w:tplc="FC62DBA6">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56F23"/>
    <w:multiLevelType w:val="hybridMultilevel"/>
    <w:tmpl w:val="0F30EA40"/>
    <w:lvl w:ilvl="0" w:tplc="44F6DEB2">
      <w:start w:val="1"/>
      <w:numFmt w:val="decimalFullWidth"/>
      <w:lvlText w:val="%1．"/>
      <w:lvlJc w:val="left"/>
      <w:pPr>
        <w:ind w:left="432" w:hanging="432"/>
      </w:pPr>
      <w:rPr>
        <w:rFonts w:ascii="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281A73"/>
    <w:multiLevelType w:val="hybridMultilevel"/>
    <w:tmpl w:val="468CEA16"/>
    <w:lvl w:ilvl="0" w:tplc="52F29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A504EE"/>
    <w:multiLevelType w:val="multilevel"/>
    <w:tmpl w:val="9B7A1A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C7A25"/>
    <w:multiLevelType w:val="hybridMultilevel"/>
    <w:tmpl w:val="BDCCE65E"/>
    <w:lvl w:ilvl="0" w:tplc="01AEC3C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62C25"/>
    <w:multiLevelType w:val="hybridMultilevel"/>
    <w:tmpl w:val="B8EA6128"/>
    <w:lvl w:ilvl="0" w:tplc="DA4C35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2F1878"/>
    <w:multiLevelType w:val="multilevel"/>
    <w:tmpl w:val="BFE680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08C6F2E"/>
    <w:multiLevelType w:val="hybridMultilevel"/>
    <w:tmpl w:val="047679B6"/>
    <w:lvl w:ilvl="0" w:tplc="F43E7F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91E"/>
    <w:multiLevelType w:val="hybridMultilevel"/>
    <w:tmpl w:val="A1B4DD16"/>
    <w:lvl w:ilvl="0" w:tplc="478652BE">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A82E53"/>
    <w:multiLevelType w:val="hybridMultilevel"/>
    <w:tmpl w:val="55D88FC6"/>
    <w:lvl w:ilvl="0" w:tplc="5A364C60">
      <w:start w:val="1"/>
      <w:numFmt w:val="decimal"/>
      <w:lvlText w:val="(%1)"/>
      <w:lvlJc w:val="left"/>
      <w:pPr>
        <w:ind w:left="360" w:hanging="360"/>
      </w:pPr>
      <w:rPr>
        <w:rFonts w:hint="default"/>
      </w:rPr>
    </w:lvl>
    <w:lvl w:ilvl="1" w:tplc="40989028">
      <w:start w:val="4"/>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000E80"/>
    <w:multiLevelType w:val="hybridMultilevel"/>
    <w:tmpl w:val="F18C0C16"/>
    <w:lvl w:ilvl="0" w:tplc="B820328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DD753D"/>
    <w:multiLevelType w:val="hybridMultilevel"/>
    <w:tmpl w:val="5D202ADC"/>
    <w:lvl w:ilvl="0" w:tplc="F08A6E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C2ACA"/>
    <w:multiLevelType w:val="hybridMultilevel"/>
    <w:tmpl w:val="D63432DC"/>
    <w:lvl w:ilvl="0" w:tplc="A7C26B9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93578B"/>
    <w:multiLevelType w:val="hybridMultilevel"/>
    <w:tmpl w:val="FC96A392"/>
    <w:lvl w:ilvl="0" w:tplc="94F4E4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B271BF"/>
    <w:multiLevelType w:val="hybridMultilevel"/>
    <w:tmpl w:val="E4F42B8C"/>
    <w:lvl w:ilvl="0" w:tplc="FA44B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3339D2"/>
    <w:multiLevelType w:val="hybridMultilevel"/>
    <w:tmpl w:val="7CC657F4"/>
    <w:lvl w:ilvl="0" w:tplc="B926564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FD3119"/>
    <w:multiLevelType w:val="hybridMultilevel"/>
    <w:tmpl w:val="CFBE61B6"/>
    <w:lvl w:ilvl="0" w:tplc="197C328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F81F4E"/>
    <w:multiLevelType w:val="hybridMultilevel"/>
    <w:tmpl w:val="F0CEA5E0"/>
    <w:lvl w:ilvl="0" w:tplc="5902356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A8C4C2A"/>
    <w:multiLevelType w:val="hybridMultilevel"/>
    <w:tmpl w:val="6DF4A28A"/>
    <w:lvl w:ilvl="0" w:tplc="EA22BBA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ADD71A3"/>
    <w:multiLevelType w:val="hybridMultilevel"/>
    <w:tmpl w:val="CAC6ABDE"/>
    <w:lvl w:ilvl="0" w:tplc="BA2227DC">
      <w:start w:val="1"/>
      <w:numFmt w:val="decimal"/>
      <w:lvlText w:val="(%1)"/>
      <w:lvlJc w:val="left"/>
      <w:pPr>
        <w:ind w:left="502" w:hanging="360"/>
      </w:pPr>
      <w:rPr>
        <w:rFonts w:cs="ＭＳ ゴシック" w:hint="default"/>
      </w:rPr>
    </w:lvl>
    <w:lvl w:ilvl="1" w:tplc="0D92EAC6">
      <w:start w:val="3"/>
      <w:numFmt w:val="decimal"/>
      <w:lvlText w:val="（%2）"/>
      <w:lvlJc w:val="left"/>
      <w:pPr>
        <w:ind w:left="1282" w:hanging="720"/>
      </w:pPr>
      <w:rPr>
        <w:rFonts w:cs="ＭＳ ゴシック"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71E81F07"/>
    <w:multiLevelType w:val="hybridMultilevel"/>
    <w:tmpl w:val="C45A50E6"/>
    <w:lvl w:ilvl="0" w:tplc="6654090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537026F"/>
    <w:multiLevelType w:val="hybridMultilevel"/>
    <w:tmpl w:val="28245A9C"/>
    <w:lvl w:ilvl="0" w:tplc="45B22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010C7A"/>
    <w:multiLevelType w:val="multilevel"/>
    <w:tmpl w:val="971E01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C620B6D"/>
    <w:multiLevelType w:val="hybridMultilevel"/>
    <w:tmpl w:val="4524F698"/>
    <w:lvl w:ilvl="0" w:tplc="58C4C530">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965196">
    <w:abstractNumId w:val="18"/>
  </w:num>
  <w:num w:numId="2" w16cid:durableId="1851675201">
    <w:abstractNumId w:val="10"/>
  </w:num>
  <w:num w:numId="3" w16cid:durableId="1967006453">
    <w:abstractNumId w:val="22"/>
  </w:num>
  <w:num w:numId="4" w16cid:durableId="333801668">
    <w:abstractNumId w:val="9"/>
  </w:num>
  <w:num w:numId="5" w16cid:durableId="1955211506">
    <w:abstractNumId w:val="14"/>
  </w:num>
  <w:num w:numId="6" w16cid:durableId="901915495">
    <w:abstractNumId w:val="23"/>
  </w:num>
  <w:num w:numId="7" w16cid:durableId="1362973024">
    <w:abstractNumId w:val="24"/>
  </w:num>
  <w:num w:numId="8" w16cid:durableId="981302887">
    <w:abstractNumId w:val="3"/>
  </w:num>
  <w:num w:numId="9" w16cid:durableId="263807445">
    <w:abstractNumId w:val="1"/>
  </w:num>
  <w:num w:numId="10" w16cid:durableId="1040931726">
    <w:abstractNumId w:val="0"/>
  </w:num>
  <w:num w:numId="11" w16cid:durableId="2013294895">
    <w:abstractNumId w:val="21"/>
  </w:num>
  <w:num w:numId="12" w16cid:durableId="1944416428">
    <w:abstractNumId w:val="17"/>
  </w:num>
  <w:num w:numId="13" w16cid:durableId="2055153676">
    <w:abstractNumId w:val="26"/>
  </w:num>
  <w:num w:numId="14" w16cid:durableId="759108045">
    <w:abstractNumId w:val="20"/>
  </w:num>
  <w:num w:numId="15" w16cid:durableId="1812357087">
    <w:abstractNumId w:val="16"/>
  </w:num>
  <w:num w:numId="16" w16cid:durableId="1573587987">
    <w:abstractNumId w:val="19"/>
  </w:num>
  <w:num w:numId="17" w16cid:durableId="1875726467">
    <w:abstractNumId w:val="15"/>
  </w:num>
  <w:num w:numId="18" w16cid:durableId="944383834">
    <w:abstractNumId w:val="13"/>
  </w:num>
  <w:num w:numId="19" w16cid:durableId="1399934011">
    <w:abstractNumId w:val="28"/>
  </w:num>
  <w:num w:numId="20" w16cid:durableId="778260733">
    <w:abstractNumId w:val="5"/>
  </w:num>
  <w:num w:numId="21" w16cid:durableId="1201213158">
    <w:abstractNumId w:val="7"/>
  </w:num>
  <w:num w:numId="22" w16cid:durableId="876044869">
    <w:abstractNumId w:val="12"/>
  </w:num>
  <w:num w:numId="23" w16cid:durableId="1155295106">
    <w:abstractNumId w:val="2"/>
  </w:num>
  <w:num w:numId="24" w16cid:durableId="1155297591">
    <w:abstractNumId w:val="4"/>
  </w:num>
  <w:num w:numId="25" w16cid:durableId="53548955">
    <w:abstractNumId w:val="25"/>
  </w:num>
  <w:num w:numId="26" w16cid:durableId="808136663">
    <w:abstractNumId w:val="27"/>
  </w:num>
  <w:num w:numId="27" w16cid:durableId="379523329">
    <w:abstractNumId w:val="11"/>
  </w:num>
  <w:num w:numId="28" w16cid:durableId="944465561">
    <w:abstractNumId w:val="6"/>
  </w:num>
  <w:num w:numId="29" w16cid:durableId="37874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E1"/>
    <w:rsid w:val="00003347"/>
    <w:rsid w:val="00003B1D"/>
    <w:rsid w:val="000052F7"/>
    <w:rsid w:val="00005E7C"/>
    <w:rsid w:val="000100E2"/>
    <w:rsid w:val="00012689"/>
    <w:rsid w:val="00023423"/>
    <w:rsid w:val="0002479D"/>
    <w:rsid w:val="00031472"/>
    <w:rsid w:val="00040331"/>
    <w:rsid w:val="00043D6B"/>
    <w:rsid w:val="00054D7D"/>
    <w:rsid w:val="000628FC"/>
    <w:rsid w:val="000663A0"/>
    <w:rsid w:val="00067790"/>
    <w:rsid w:val="000717E9"/>
    <w:rsid w:val="000737E3"/>
    <w:rsid w:val="00075FB4"/>
    <w:rsid w:val="000803E6"/>
    <w:rsid w:val="000809D4"/>
    <w:rsid w:val="00083256"/>
    <w:rsid w:val="0008427C"/>
    <w:rsid w:val="0009146E"/>
    <w:rsid w:val="000A1F17"/>
    <w:rsid w:val="000A3C5A"/>
    <w:rsid w:val="000C3BA0"/>
    <w:rsid w:val="000C50BD"/>
    <w:rsid w:val="000C5B0A"/>
    <w:rsid w:val="000C7F46"/>
    <w:rsid w:val="000D1D34"/>
    <w:rsid w:val="000E2700"/>
    <w:rsid w:val="000E3B98"/>
    <w:rsid w:val="000E450D"/>
    <w:rsid w:val="000E6883"/>
    <w:rsid w:val="000F15CD"/>
    <w:rsid w:val="0010139A"/>
    <w:rsid w:val="001017C5"/>
    <w:rsid w:val="00104177"/>
    <w:rsid w:val="00105AB4"/>
    <w:rsid w:val="00111376"/>
    <w:rsid w:val="00112412"/>
    <w:rsid w:val="001139E5"/>
    <w:rsid w:val="001142BD"/>
    <w:rsid w:val="001146B3"/>
    <w:rsid w:val="001167E5"/>
    <w:rsid w:val="00123C8D"/>
    <w:rsid w:val="00124932"/>
    <w:rsid w:val="001360EC"/>
    <w:rsid w:val="0014263A"/>
    <w:rsid w:val="00142A68"/>
    <w:rsid w:val="001453AC"/>
    <w:rsid w:val="00147972"/>
    <w:rsid w:val="0015136A"/>
    <w:rsid w:val="001525FC"/>
    <w:rsid w:val="001562D7"/>
    <w:rsid w:val="001566E6"/>
    <w:rsid w:val="00156E2E"/>
    <w:rsid w:val="001752A1"/>
    <w:rsid w:val="00175DE6"/>
    <w:rsid w:val="00184A10"/>
    <w:rsid w:val="00186F5D"/>
    <w:rsid w:val="00196CEC"/>
    <w:rsid w:val="00197B00"/>
    <w:rsid w:val="001A0035"/>
    <w:rsid w:val="001A1BD1"/>
    <w:rsid w:val="001A2071"/>
    <w:rsid w:val="001A5840"/>
    <w:rsid w:val="001B1B3E"/>
    <w:rsid w:val="001B41B6"/>
    <w:rsid w:val="001B6D8C"/>
    <w:rsid w:val="001C07F1"/>
    <w:rsid w:val="001D0A1B"/>
    <w:rsid w:val="001D4167"/>
    <w:rsid w:val="001E14DF"/>
    <w:rsid w:val="001E29F2"/>
    <w:rsid w:val="001E2E8E"/>
    <w:rsid w:val="001E6F18"/>
    <w:rsid w:val="001E7ADE"/>
    <w:rsid w:val="001F49C4"/>
    <w:rsid w:val="002022B0"/>
    <w:rsid w:val="00212442"/>
    <w:rsid w:val="0021289C"/>
    <w:rsid w:val="00215BEA"/>
    <w:rsid w:val="00215CD9"/>
    <w:rsid w:val="002209D8"/>
    <w:rsid w:val="0022479B"/>
    <w:rsid w:val="0024121C"/>
    <w:rsid w:val="00241300"/>
    <w:rsid w:val="00242F9D"/>
    <w:rsid w:val="00251757"/>
    <w:rsid w:val="002644C3"/>
    <w:rsid w:val="002649BE"/>
    <w:rsid w:val="00267A81"/>
    <w:rsid w:val="002728D9"/>
    <w:rsid w:val="00272D5E"/>
    <w:rsid w:val="00275D33"/>
    <w:rsid w:val="002809D1"/>
    <w:rsid w:val="00283F9C"/>
    <w:rsid w:val="00290E92"/>
    <w:rsid w:val="00297D74"/>
    <w:rsid w:val="002A0CFD"/>
    <w:rsid w:val="002A2302"/>
    <w:rsid w:val="002B036F"/>
    <w:rsid w:val="002B25A3"/>
    <w:rsid w:val="002B3966"/>
    <w:rsid w:val="002B43E7"/>
    <w:rsid w:val="002B45A1"/>
    <w:rsid w:val="002B740E"/>
    <w:rsid w:val="002C42A0"/>
    <w:rsid w:val="002C5FF1"/>
    <w:rsid w:val="002D0E1A"/>
    <w:rsid w:val="002D72D4"/>
    <w:rsid w:val="002F0F3C"/>
    <w:rsid w:val="002F2442"/>
    <w:rsid w:val="002F65A0"/>
    <w:rsid w:val="00303B06"/>
    <w:rsid w:val="003104A1"/>
    <w:rsid w:val="0031085B"/>
    <w:rsid w:val="00310CCD"/>
    <w:rsid w:val="003209DB"/>
    <w:rsid w:val="00321775"/>
    <w:rsid w:val="00322129"/>
    <w:rsid w:val="00322783"/>
    <w:rsid w:val="00336B55"/>
    <w:rsid w:val="0033729E"/>
    <w:rsid w:val="0034037A"/>
    <w:rsid w:val="00343133"/>
    <w:rsid w:val="00344958"/>
    <w:rsid w:val="00346250"/>
    <w:rsid w:val="003464D3"/>
    <w:rsid w:val="0034775C"/>
    <w:rsid w:val="003715A3"/>
    <w:rsid w:val="00373036"/>
    <w:rsid w:val="00381EAC"/>
    <w:rsid w:val="003829C4"/>
    <w:rsid w:val="003860ED"/>
    <w:rsid w:val="00393DFF"/>
    <w:rsid w:val="00395FCD"/>
    <w:rsid w:val="003A62DD"/>
    <w:rsid w:val="003A6799"/>
    <w:rsid w:val="003C0A94"/>
    <w:rsid w:val="003C381C"/>
    <w:rsid w:val="003C7636"/>
    <w:rsid w:val="003D1644"/>
    <w:rsid w:val="003D54F9"/>
    <w:rsid w:val="003D68AE"/>
    <w:rsid w:val="003E0A6D"/>
    <w:rsid w:val="003E4A33"/>
    <w:rsid w:val="003E6A00"/>
    <w:rsid w:val="003F05E7"/>
    <w:rsid w:val="00401EAF"/>
    <w:rsid w:val="00403B45"/>
    <w:rsid w:val="00406BFE"/>
    <w:rsid w:val="00410003"/>
    <w:rsid w:val="0041120B"/>
    <w:rsid w:val="00424833"/>
    <w:rsid w:val="00427614"/>
    <w:rsid w:val="004333A7"/>
    <w:rsid w:val="004406C3"/>
    <w:rsid w:val="00442561"/>
    <w:rsid w:val="00445667"/>
    <w:rsid w:val="004508BC"/>
    <w:rsid w:val="00451C93"/>
    <w:rsid w:val="00467117"/>
    <w:rsid w:val="00471FEA"/>
    <w:rsid w:val="0047273B"/>
    <w:rsid w:val="00473ABD"/>
    <w:rsid w:val="00476C38"/>
    <w:rsid w:val="00477409"/>
    <w:rsid w:val="00477C13"/>
    <w:rsid w:val="00481848"/>
    <w:rsid w:val="0048509D"/>
    <w:rsid w:val="00497916"/>
    <w:rsid w:val="004A4715"/>
    <w:rsid w:val="004A538B"/>
    <w:rsid w:val="004A6B44"/>
    <w:rsid w:val="004B4D50"/>
    <w:rsid w:val="004B5D15"/>
    <w:rsid w:val="004B6BCC"/>
    <w:rsid w:val="004C08F8"/>
    <w:rsid w:val="004D1AEC"/>
    <w:rsid w:val="004D3495"/>
    <w:rsid w:val="004E1286"/>
    <w:rsid w:val="004E5C10"/>
    <w:rsid w:val="004F335B"/>
    <w:rsid w:val="004F6D5A"/>
    <w:rsid w:val="005002F8"/>
    <w:rsid w:val="00500CE6"/>
    <w:rsid w:val="00501D6D"/>
    <w:rsid w:val="005024E7"/>
    <w:rsid w:val="00506EA2"/>
    <w:rsid w:val="00512CB7"/>
    <w:rsid w:val="00522BA5"/>
    <w:rsid w:val="005308D2"/>
    <w:rsid w:val="00530E0F"/>
    <w:rsid w:val="005343A5"/>
    <w:rsid w:val="00534CD6"/>
    <w:rsid w:val="0053684F"/>
    <w:rsid w:val="0054019C"/>
    <w:rsid w:val="005450CB"/>
    <w:rsid w:val="00551F9D"/>
    <w:rsid w:val="005535A1"/>
    <w:rsid w:val="005662CD"/>
    <w:rsid w:val="005704CB"/>
    <w:rsid w:val="0057058B"/>
    <w:rsid w:val="00574D14"/>
    <w:rsid w:val="005774C9"/>
    <w:rsid w:val="0058450E"/>
    <w:rsid w:val="00587448"/>
    <w:rsid w:val="0058744C"/>
    <w:rsid w:val="00591419"/>
    <w:rsid w:val="005947F5"/>
    <w:rsid w:val="005A102A"/>
    <w:rsid w:val="005A1FE9"/>
    <w:rsid w:val="005A64F4"/>
    <w:rsid w:val="005B1BEF"/>
    <w:rsid w:val="005C0BB1"/>
    <w:rsid w:val="005C3C80"/>
    <w:rsid w:val="005C51A7"/>
    <w:rsid w:val="005C6FEE"/>
    <w:rsid w:val="005D08E2"/>
    <w:rsid w:val="005D3219"/>
    <w:rsid w:val="005D3478"/>
    <w:rsid w:val="005D5E15"/>
    <w:rsid w:val="005D5E73"/>
    <w:rsid w:val="005D5ED9"/>
    <w:rsid w:val="005D6DF4"/>
    <w:rsid w:val="005E1355"/>
    <w:rsid w:val="005E14E1"/>
    <w:rsid w:val="005E282F"/>
    <w:rsid w:val="005E3D24"/>
    <w:rsid w:val="005E7D94"/>
    <w:rsid w:val="005F3377"/>
    <w:rsid w:val="005F4390"/>
    <w:rsid w:val="00603E95"/>
    <w:rsid w:val="006071A8"/>
    <w:rsid w:val="00607D2B"/>
    <w:rsid w:val="006100CD"/>
    <w:rsid w:val="0061063D"/>
    <w:rsid w:val="00616C99"/>
    <w:rsid w:val="0062045D"/>
    <w:rsid w:val="006206BD"/>
    <w:rsid w:val="006226C3"/>
    <w:rsid w:val="006342F7"/>
    <w:rsid w:val="00647B5D"/>
    <w:rsid w:val="00651D88"/>
    <w:rsid w:val="006539BB"/>
    <w:rsid w:val="00655D22"/>
    <w:rsid w:val="00661F26"/>
    <w:rsid w:val="00665A23"/>
    <w:rsid w:val="00665E5C"/>
    <w:rsid w:val="006728D5"/>
    <w:rsid w:val="0067552A"/>
    <w:rsid w:val="00676E1F"/>
    <w:rsid w:val="00680861"/>
    <w:rsid w:val="00683C7D"/>
    <w:rsid w:val="00690F5C"/>
    <w:rsid w:val="00692D8D"/>
    <w:rsid w:val="00693DAE"/>
    <w:rsid w:val="006A51B6"/>
    <w:rsid w:val="006A5703"/>
    <w:rsid w:val="006A6CC5"/>
    <w:rsid w:val="006A6FA6"/>
    <w:rsid w:val="006C2635"/>
    <w:rsid w:val="006D1B4B"/>
    <w:rsid w:val="006D62AB"/>
    <w:rsid w:val="006E180A"/>
    <w:rsid w:val="006E1E1B"/>
    <w:rsid w:val="006E781A"/>
    <w:rsid w:val="006F612B"/>
    <w:rsid w:val="006F61C2"/>
    <w:rsid w:val="00701D81"/>
    <w:rsid w:val="007021E0"/>
    <w:rsid w:val="00703559"/>
    <w:rsid w:val="00705243"/>
    <w:rsid w:val="00707DBD"/>
    <w:rsid w:val="007146F3"/>
    <w:rsid w:val="00714784"/>
    <w:rsid w:val="007156F9"/>
    <w:rsid w:val="00715E72"/>
    <w:rsid w:val="0072305E"/>
    <w:rsid w:val="00723AB6"/>
    <w:rsid w:val="00730F6A"/>
    <w:rsid w:val="00732004"/>
    <w:rsid w:val="007338BC"/>
    <w:rsid w:val="0074053E"/>
    <w:rsid w:val="00741315"/>
    <w:rsid w:val="00744F98"/>
    <w:rsid w:val="00745311"/>
    <w:rsid w:val="007478DD"/>
    <w:rsid w:val="0075241A"/>
    <w:rsid w:val="0075415F"/>
    <w:rsid w:val="007552E6"/>
    <w:rsid w:val="0075690E"/>
    <w:rsid w:val="00762114"/>
    <w:rsid w:val="007628EF"/>
    <w:rsid w:val="00762FF8"/>
    <w:rsid w:val="007672D0"/>
    <w:rsid w:val="0077091A"/>
    <w:rsid w:val="00773150"/>
    <w:rsid w:val="007746B1"/>
    <w:rsid w:val="00774F5F"/>
    <w:rsid w:val="00782184"/>
    <w:rsid w:val="00784AC2"/>
    <w:rsid w:val="00791F49"/>
    <w:rsid w:val="00794DC6"/>
    <w:rsid w:val="007A48D6"/>
    <w:rsid w:val="007A6A90"/>
    <w:rsid w:val="007B229D"/>
    <w:rsid w:val="007B6ABB"/>
    <w:rsid w:val="007B701F"/>
    <w:rsid w:val="007C35B5"/>
    <w:rsid w:val="007C6FAC"/>
    <w:rsid w:val="007E1B34"/>
    <w:rsid w:val="007E47CC"/>
    <w:rsid w:val="007E6C5E"/>
    <w:rsid w:val="007F5670"/>
    <w:rsid w:val="007F6E16"/>
    <w:rsid w:val="00800DBF"/>
    <w:rsid w:val="0080537A"/>
    <w:rsid w:val="0080562B"/>
    <w:rsid w:val="00815C6B"/>
    <w:rsid w:val="008209E3"/>
    <w:rsid w:val="00820A1B"/>
    <w:rsid w:val="0082484C"/>
    <w:rsid w:val="008341FB"/>
    <w:rsid w:val="00840ECA"/>
    <w:rsid w:val="00841E61"/>
    <w:rsid w:val="0084225F"/>
    <w:rsid w:val="008451C4"/>
    <w:rsid w:val="00852EED"/>
    <w:rsid w:val="00856503"/>
    <w:rsid w:val="008614B7"/>
    <w:rsid w:val="00861EEB"/>
    <w:rsid w:val="00863910"/>
    <w:rsid w:val="0087093F"/>
    <w:rsid w:val="008759E7"/>
    <w:rsid w:val="008921F6"/>
    <w:rsid w:val="00893265"/>
    <w:rsid w:val="008A1493"/>
    <w:rsid w:val="008A655A"/>
    <w:rsid w:val="008A79D7"/>
    <w:rsid w:val="008D08DB"/>
    <w:rsid w:val="008D387C"/>
    <w:rsid w:val="008F510C"/>
    <w:rsid w:val="008F7864"/>
    <w:rsid w:val="009007B7"/>
    <w:rsid w:val="009039D2"/>
    <w:rsid w:val="009053F3"/>
    <w:rsid w:val="00912CED"/>
    <w:rsid w:val="009227DD"/>
    <w:rsid w:val="00923265"/>
    <w:rsid w:val="00923F4D"/>
    <w:rsid w:val="00924D6E"/>
    <w:rsid w:val="0092571A"/>
    <w:rsid w:val="009302A4"/>
    <w:rsid w:val="0093098E"/>
    <w:rsid w:val="00932C6F"/>
    <w:rsid w:val="0093444D"/>
    <w:rsid w:val="00936613"/>
    <w:rsid w:val="0094397F"/>
    <w:rsid w:val="009563BB"/>
    <w:rsid w:val="00966F3D"/>
    <w:rsid w:val="00970463"/>
    <w:rsid w:val="0097156C"/>
    <w:rsid w:val="0097565E"/>
    <w:rsid w:val="00980D0E"/>
    <w:rsid w:val="00981059"/>
    <w:rsid w:val="00982C40"/>
    <w:rsid w:val="00992EF7"/>
    <w:rsid w:val="00995306"/>
    <w:rsid w:val="00996849"/>
    <w:rsid w:val="009972F3"/>
    <w:rsid w:val="0099798A"/>
    <w:rsid w:val="009A41CA"/>
    <w:rsid w:val="009B1859"/>
    <w:rsid w:val="009B2956"/>
    <w:rsid w:val="009B60C1"/>
    <w:rsid w:val="009C17D8"/>
    <w:rsid w:val="009D013D"/>
    <w:rsid w:val="009D0453"/>
    <w:rsid w:val="009D28D4"/>
    <w:rsid w:val="009D3A87"/>
    <w:rsid w:val="009E0A20"/>
    <w:rsid w:val="009E3EF5"/>
    <w:rsid w:val="009F0DA0"/>
    <w:rsid w:val="009F3D87"/>
    <w:rsid w:val="00A045FF"/>
    <w:rsid w:val="00A04925"/>
    <w:rsid w:val="00A13921"/>
    <w:rsid w:val="00A20070"/>
    <w:rsid w:val="00A2041C"/>
    <w:rsid w:val="00A307F0"/>
    <w:rsid w:val="00A30A8A"/>
    <w:rsid w:val="00A425E6"/>
    <w:rsid w:val="00A43C1C"/>
    <w:rsid w:val="00A43EE9"/>
    <w:rsid w:val="00A47F02"/>
    <w:rsid w:val="00A62A3A"/>
    <w:rsid w:val="00A63EE8"/>
    <w:rsid w:val="00A67D24"/>
    <w:rsid w:val="00A703B0"/>
    <w:rsid w:val="00A73470"/>
    <w:rsid w:val="00A831D6"/>
    <w:rsid w:val="00A864D3"/>
    <w:rsid w:val="00A93541"/>
    <w:rsid w:val="00A96C2C"/>
    <w:rsid w:val="00AA240E"/>
    <w:rsid w:val="00AA6A30"/>
    <w:rsid w:val="00AB7817"/>
    <w:rsid w:val="00AC3182"/>
    <w:rsid w:val="00AC6A7F"/>
    <w:rsid w:val="00AD752F"/>
    <w:rsid w:val="00AE5F7E"/>
    <w:rsid w:val="00AF2B77"/>
    <w:rsid w:val="00AF4797"/>
    <w:rsid w:val="00AF7BD3"/>
    <w:rsid w:val="00B003C7"/>
    <w:rsid w:val="00B0378D"/>
    <w:rsid w:val="00B12398"/>
    <w:rsid w:val="00B12537"/>
    <w:rsid w:val="00B14EC4"/>
    <w:rsid w:val="00B23016"/>
    <w:rsid w:val="00B240F7"/>
    <w:rsid w:val="00B24DFD"/>
    <w:rsid w:val="00B326F0"/>
    <w:rsid w:val="00B34D7E"/>
    <w:rsid w:val="00B35EA8"/>
    <w:rsid w:val="00B4080D"/>
    <w:rsid w:val="00B426B6"/>
    <w:rsid w:val="00B43268"/>
    <w:rsid w:val="00B46524"/>
    <w:rsid w:val="00B55D49"/>
    <w:rsid w:val="00B61586"/>
    <w:rsid w:val="00B701AE"/>
    <w:rsid w:val="00B7214C"/>
    <w:rsid w:val="00B807E0"/>
    <w:rsid w:val="00B86952"/>
    <w:rsid w:val="00B86DB0"/>
    <w:rsid w:val="00B90208"/>
    <w:rsid w:val="00B94A42"/>
    <w:rsid w:val="00B9643E"/>
    <w:rsid w:val="00BA04B4"/>
    <w:rsid w:val="00BA0E83"/>
    <w:rsid w:val="00BA4668"/>
    <w:rsid w:val="00BB6EBF"/>
    <w:rsid w:val="00BC452F"/>
    <w:rsid w:val="00BC4620"/>
    <w:rsid w:val="00BD10EA"/>
    <w:rsid w:val="00BD5D40"/>
    <w:rsid w:val="00BD7E92"/>
    <w:rsid w:val="00BE464A"/>
    <w:rsid w:val="00BE5195"/>
    <w:rsid w:val="00BE5815"/>
    <w:rsid w:val="00BE6131"/>
    <w:rsid w:val="00BE7269"/>
    <w:rsid w:val="00BF06D8"/>
    <w:rsid w:val="00C01386"/>
    <w:rsid w:val="00C05A18"/>
    <w:rsid w:val="00C135A3"/>
    <w:rsid w:val="00C15CB6"/>
    <w:rsid w:val="00C17EBF"/>
    <w:rsid w:val="00C211B6"/>
    <w:rsid w:val="00C21A32"/>
    <w:rsid w:val="00C3516F"/>
    <w:rsid w:val="00C4254C"/>
    <w:rsid w:val="00C446DA"/>
    <w:rsid w:val="00C466DE"/>
    <w:rsid w:val="00C52F23"/>
    <w:rsid w:val="00C5733E"/>
    <w:rsid w:val="00C57E78"/>
    <w:rsid w:val="00C641CC"/>
    <w:rsid w:val="00C734D5"/>
    <w:rsid w:val="00C90C33"/>
    <w:rsid w:val="00C96384"/>
    <w:rsid w:val="00CA5B85"/>
    <w:rsid w:val="00CA75DD"/>
    <w:rsid w:val="00CB0892"/>
    <w:rsid w:val="00CB1EB7"/>
    <w:rsid w:val="00CB6156"/>
    <w:rsid w:val="00CC031A"/>
    <w:rsid w:val="00CC1F51"/>
    <w:rsid w:val="00CC2556"/>
    <w:rsid w:val="00CC43DC"/>
    <w:rsid w:val="00CC7858"/>
    <w:rsid w:val="00CD0AD6"/>
    <w:rsid w:val="00CD179A"/>
    <w:rsid w:val="00CD3428"/>
    <w:rsid w:val="00CE0708"/>
    <w:rsid w:val="00CE0A3A"/>
    <w:rsid w:val="00CE2A93"/>
    <w:rsid w:val="00CE3DB9"/>
    <w:rsid w:val="00CE6DA5"/>
    <w:rsid w:val="00CF129D"/>
    <w:rsid w:val="00CF25EF"/>
    <w:rsid w:val="00D03320"/>
    <w:rsid w:val="00D04375"/>
    <w:rsid w:val="00D1630D"/>
    <w:rsid w:val="00D32DB9"/>
    <w:rsid w:val="00D32FBD"/>
    <w:rsid w:val="00D35738"/>
    <w:rsid w:val="00D36B1C"/>
    <w:rsid w:val="00D41AD1"/>
    <w:rsid w:val="00D51023"/>
    <w:rsid w:val="00D666F2"/>
    <w:rsid w:val="00D726D4"/>
    <w:rsid w:val="00D72ABB"/>
    <w:rsid w:val="00D8020F"/>
    <w:rsid w:val="00D82167"/>
    <w:rsid w:val="00D83D75"/>
    <w:rsid w:val="00D84EC6"/>
    <w:rsid w:val="00D851E1"/>
    <w:rsid w:val="00D903B1"/>
    <w:rsid w:val="00D917E8"/>
    <w:rsid w:val="00D93480"/>
    <w:rsid w:val="00D95257"/>
    <w:rsid w:val="00DA1795"/>
    <w:rsid w:val="00DA1D98"/>
    <w:rsid w:val="00DA6F13"/>
    <w:rsid w:val="00DB07EE"/>
    <w:rsid w:val="00DB2DAF"/>
    <w:rsid w:val="00DB50BE"/>
    <w:rsid w:val="00DB6406"/>
    <w:rsid w:val="00DD42E6"/>
    <w:rsid w:val="00DD55DD"/>
    <w:rsid w:val="00DE273E"/>
    <w:rsid w:val="00DE70B7"/>
    <w:rsid w:val="00DF470F"/>
    <w:rsid w:val="00E003CA"/>
    <w:rsid w:val="00E1480C"/>
    <w:rsid w:val="00E160D7"/>
    <w:rsid w:val="00E173CD"/>
    <w:rsid w:val="00E3008D"/>
    <w:rsid w:val="00E31E21"/>
    <w:rsid w:val="00E35715"/>
    <w:rsid w:val="00E41BA6"/>
    <w:rsid w:val="00E431DD"/>
    <w:rsid w:val="00E43262"/>
    <w:rsid w:val="00E5163A"/>
    <w:rsid w:val="00E54D4F"/>
    <w:rsid w:val="00E55584"/>
    <w:rsid w:val="00E612B6"/>
    <w:rsid w:val="00E70D35"/>
    <w:rsid w:val="00E7144B"/>
    <w:rsid w:val="00E72F62"/>
    <w:rsid w:val="00E80385"/>
    <w:rsid w:val="00E810AD"/>
    <w:rsid w:val="00E82808"/>
    <w:rsid w:val="00E90F06"/>
    <w:rsid w:val="00E937FD"/>
    <w:rsid w:val="00EA005E"/>
    <w:rsid w:val="00EA524B"/>
    <w:rsid w:val="00EB4917"/>
    <w:rsid w:val="00EB507F"/>
    <w:rsid w:val="00EB5428"/>
    <w:rsid w:val="00EB784E"/>
    <w:rsid w:val="00EC7CAB"/>
    <w:rsid w:val="00ED0819"/>
    <w:rsid w:val="00ED1CCC"/>
    <w:rsid w:val="00ED4ED3"/>
    <w:rsid w:val="00ED7BE0"/>
    <w:rsid w:val="00EE348B"/>
    <w:rsid w:val="00EE3E2A"/>
    <w:rsid w:val="00EE79E2"/>
    <w:rsid w:val="00EF52E9"/>
    <w:rsid w:val="00F0089D"/>
    <w:rsid w:val="00F01987"/>
    <w:rsid w:val="00F15C6C"/>
    <w:rsid w:val="00F3043B"/>
    <w:rsid w:val="00F40815"/>
    <w:rsid w:val="00F455D6"/>
    <w:rsid w:val="00F60DFB"/>
    <w:rsid w:val="00F61051"/>
    <w:rsid w:val="00F612B6"/>
    <w:rsid w:val="00F626A4"/>
    <w:rsid w:val="00F63D9A"/>
    <w:rsid w:val="00F641C9"/>
    <w:rsid w:val="00F666DC"/>
    <w:rsid w:val="00F6688B"/>
    <w:rsid w:val="00F7434D"/>
    <w:rsid w:val="00F74E23"/>
    <w:rsid w:val="00F7599A"/>
    <w:rsid w:val="00F76A3A"/>
    <w:rsid w:val="00F80924"/>
    <w:rsid w:val="00F82AAA"/>
    <w:rsid w:val="00F902D1"/>
    <w:rsid w:val="00F91D79"/>
    <w:rsid w:val="00F922F4"/>
    <w:rsid w:val="00F93A30"/>
    <w:rsid w:val="00F9701C"/>
    <w:rsid w:val="00FA37A5"/>
    <w:rsid w:val="00FA5B83"/>
    <w:rsid w:val="00FA6558"/>
    <w:rsid w:val="00FB42C7"/>
    <w:rsid w:val="00FB73DA"/>
    <w:rsid w:val="00FC1243"/>
    <w:rsid w:val="00FC3082"/>
    <w:rsid w:val="00FC4353"/>
    <w:rsid w:val="00FC6252"/>
    <w:rsid w:val="00FD60E4"/>
    <w:rsid w:val="00FE2059"/>
    <w:rsid w:val="00FE2EA3"/>
    <w:rsid w:val="00FE5D2A"/>
    <w:rsid w:val="00FE68D8"/>
    <w:rsid w:val="00FF0523"/>
    <w:rsid w:val="00FF1545"/>
    <w:rsid w:val="00FF4B63"/>
    <w:rsid w:val="00FF58F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AEA0E"/>
  <w15:docId w15:val="{1383A756-8E80-45DE-92B9-2C20C5D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F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14E1"/>
    <w:pPr>
      <w:ind w:leftChars="400" w:left="840"/>
    </w:pPr>
    <w:rPr>
      <w:rFonts w:eastAsia="HG丸ｺﾞｼｯｸM-PRO"/>
      <w:sz w:val="20"/>
      <w:szCs w:val="22"/>
    </w:rPr>
  </w:style>
  <w:style w:type="paragraph" w:customStyle="1" w:styleId="Default">
    <w:name w:val="Default"/>
    <w:rsid w:val="005E14E1"/>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4">
    <w:name w:val="header"/>
    <w:basedOn w:val="a"/>
    <w:link w:val="a5"/>
    <w:uiPriority w:val="99"/>
    <w:unhideWhenUsed/>
    <w:rsid w:val="009A41CA"/>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A41CA"/>
  </w:style>
  <w:style w:type="paragraph" w:styleId="a6">
    <w:name w:val="footer"/>
    <w:basedOn w:val="a"/>
    <w:link w:val="a7"/>
    <w:uiPriority w:val="99"/>
    <w:unhideWhenUsed/>
    <w:rsid w:val="009A41CA"/>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A41CA"/>
  </w:style>
  <w:style w:type="paragraph" w:styleId="a8">
    <w:name w:val="Balloon Text"/>
    <w:basedOn w:val="a"/>
    <w:link w:val="a9"/>
    <w:uiPriority w:val="99"/>
    <w:semiHidden/>
    <w:unhideWhenUsed/>
    <w:rsid w:val="003860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0ED"/>
    <w:rPr>
      <w:rFonts w:asciiTheme="majorHAnsi" w:eastAsiaTheme="majorEastAsia" w:hAnsiTheme="majorHAnsi" w:cstheme="majorBidi"/>
      <w:sz w:val="18"/>
      <w:szCs w:val="18"/>
    </w:rPr>
  </w:style>
  <w:style w:type="paragraph" w:styleId="Web">
    <w:name w:val="Normal (Web)"/>
    <w:basedOn w:val="a"/>
    <w:uiPriority w:val="99"/>
    <w:semiHidden/>
    <w:unhideWhenUsed/>
    <w:rsid w:val="00EE3E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unhideWhenUsed/>
    <w:rsid w:val="0074053E"/>
    <w:rPr>
      <w:color w:val="0000FF" w:themeColor="hyperlink"/>
      <w:u w:val="single"/>
    </w:rPr>
  </w:style>
  <w:style w:type="paragraph" w:customStyle="1" w:styleId="ab">
    <w:name w:val="一太郎"/>
    <w:rsid w:val="00186F5D"/>
    <w:pPr>
      <w:widowControl w:val="0"/>
      <w:wordWrap w:val="0"/>
      <w:autoSpaceDE w:val="0"/>
      <w:autoSpaceDN w:val="0"/>
      <w:adjustRightInd w:val="0"/>
      <w:spacing w:line="347" w:lineRule="exact"/>
      <w:jc w:val="both"/>
    </w:pPr>
    <w:rPr>
      <w:rFonts w:ascii="Times New Roman" w:eastAsia="ＭＳ 明朝" w:hAnsi="Times New Roman"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38">
      <w:bodyDiv w:val="1"/>
      <w:marLeft w:val="0"/>
      <w:marRight w:val="0"/>
      <w:marTop w:val="0"/>
      <w:marBottom w:val="0"/>
      <w:divBdr>
        <w:top w:val="none" w:sz="0" w:space="0" w:color="auto"/>
        <w:left w:val="none" w:sz="0" w:space="0" w:color="auto"/>
        <w:bottom w:val="none" w:sz="0" w:space="0" w:color="auto"/>
        <w:right w:val="none" w:sz="0" w:space="0" w:color="auto"/>
      </w:divBdr>
    </w:div>
    <w:div w:id="73288846">
      <w:bodyDiv w:val="1"/>
      <w:marLeft w:val="0"/>
      <w:marRight w:val="0"/>
      <w:marTop w:val="0"/>
      <w:marBottom w:val="0"/>
      <w:divBdr>
        <w:top w:val="none" w:sz="0" w:space="0" w:color="auto"/>
        <w:left w:val="none" w:sz="0" w:space="0" w:color="auto"/>
        <w:bottom w:val="none" w:sz="0" w:space="0" w:color="auto"/>
        <w:right w:val="none" w:sz="0" w:space="0" w:color="auto"/>
      </w:divBdr>
    </w:div>
    <w:div w:id="107745468">
      <w:bodyDiv w:val="1"/>
      <w:marLeft w:val="0"/>
      <w:marRight w:val="0"/>
      <w:marTop w:val="0"/>
      <w:marBottom w:val="0"/>
      <w:divBdr>
        <w:top w:val="none" w:sz="0" w:space="0" w:color="auto"/>
        <w:left w:val="none" w:sz="0" w:space="0" w:color="auto"/>
        <w:bottom w:val="none" w:sz="0" w:space="0" w:color="auto"/>
        <w:right w:val="none" w:sz="0" w:space="0" w:color="auto"/>
      </w:divBdr>
    </w:div>
    <w:div w:id="188421112">
      <w:bodyDiv w:val="1"/>
      <w:marLeft w:val="0"/>
      <w:marRight w:val="0"/>
      <w:marTop w:val="0"/>
      <w:marBottom w:val="0"/>
      <w:divBdr>
        <w:top w:val="none" w:sz="0" w:space="0" w:color="auto"/>
        <w:left w:val="none" w:sz="0" w:space="0" w:color="auto"/>
        <w:bottom w:val="none" w:sz="0" w:space="0" w:color="auto"/>
        <w:right w:val="none" w:sz="0" w:space="0" w:color="auto"/>
      </w:divBdr>
    </w:div>
    <w:div w:id="219709025">
      <w:bodyDiv w:val="1"/>
      <w:marLeft w:val="0"/>
      <w:marRight w:val="0"/>
      <w:marTop w:val="0"/>
      <w:marBottom w:val="0"/>
      <w:divBdr>
        <w:top w:val="none" w:sz="0" w:space="0" w:color="auto"/>
        <w:left w:val="none" w:sz="0" w:space="0" w:color="auto"/>
        <w:bottom w:val="none" w:sz="0" w:space="0" w:color="auto"/>
        <w:right w:val="none" w:sz="0" w:space="0" w:color="auto"/>
      </w:divBdr>
    </w:div>
    <w:div w:id="309675455">
      <w:bodyDiv w:val="1"/>
      <w:marLeft w:val="0"/>
      <w:marRight w:val="0"/>
      <w:marTop w:val="0"/>
      <w:marBottom w:val="0"/>
      <w:divBdr>
        <w:top w:val="none" w:sz="0" w:space="0" w:color="auto"/>
        <w:left w:val="none" w:sz="0" w:space="0" w:color="auto"/>
        <w:bottom w:val="none" w:sz="0" w:space="0" w:color="auto"/>
        <w:right w:val="none" w:sz="0" w:space="0" w:color="auto"/>
      </w:divBdr>
    </w:div>
    <w:div w:id="323435408">
      <w:bodyDiv w:val="1"/>
      <w:marLeft w:val="0"/>
      <w:marRight w:val="0"/>
      <w:marTop w:val="0"/>
      <w:marBottom w:val="0"/>
      <w:divBdr>
        <w:top w:val="none" w:sz="0" w:space="0" w:color="auto"/>
        <w:left w:val="none" w:sz="0" w:space="0" w:color="auto"/>
        <w:bottom w:val="none" w:sz="0" w:space="0" w:color="auto"/>
        <w:right w:val="none" w:sz="0" w:space="0" w:color="auto"/>
      </w:divBdr>
    </w:div>
    <w:div w:id="629289784">
      <w:bodyDiv w:val="1"/>
      <w:marLeft w:val="0"/>
      <w:marRight w:val="0"/>
      <w:marTop w:val="0"/>
      <w:marBottom w:val="0"/>
      <w:divBdr>
        <w:top w:val="none" w:sz="0" w:space="0" w:color="auto"/>
        <w:left w:val="none" w:sz="0" w:space="0" w:color="auto"/>
        <w:bottom w:val="none" w:sz="0" w:space="0" w:color="auto"/>
        <w:right w:val="none" w:sz="0" w:space="0" w:color="auto"/>
      </w:divBdr>
    </w:div>
    <w:div w:id="776825467">
      <w:bodyDiv w:val="1"/>
      <w:marLeft w:val="0"/>
      <w:marRight w:val="0"/>
      <w:marTop w:val="0"/>
      <w:marBottom w:val="0"/>
      <w:divBdr>
        <w:top w:val="none" w:sz="0" w:space="0" w:color="auto"/>
        <w:left w:val="none" w:sz="0" w:space="0" w:color="auto"/>
        <w:bottom w:val="none" w:sz="0" w:space="0" w:color="auto"/>
        <w:right w:val="none" w:sz="0" w:space="0" w:color="auto"/>
      </w:divBdr>
    </w:div>
    <w:div w:id="840508035">
      <w:bodyDiv w:val="1"/>
      <w:marLeft w:val="0"/>
      <w:marRight w:val="0"/>
      <w:marTop w:val="0"/>
      <w:marBottom w:val="0"/>
      <w:divBdr>
        <w:top w:val="none" w:sz="0" w:space="0" w:color="auto"/>
        <w:left w:val="none" w:sz="0" w:space="0" w:color="auto"/>
        <w:bottom w:val="none" w:sz="0" w:space="0" w:color="auto"/>
        <w:right w:val="none" w:sz="0" w:space="0" w:color="auto"/>
      </w:divBdr>
    </w:div>
    <w:div w:id="889421400">
      <w:bodyDiv w:val="1"/>
      <w:marLeft w:val="0"/>
      <w:marRight w:val="0"/>
      <w:marTop w:val="0"/>
      <w:marBottom w:val="0"/>
      <w:divBdr>
        <w:top w:val="none" w:sz="0" w:space="0" w:color="auto"/>
        <w:left w:val="none" w:sz="0" w:space="0" w:color="auto"/>
        <w:bottom w:val="none" w:sz="0" w:space="0" w:color="auto"/>
        <w:right w:val="none" w:sz="0" w:space="0" w:color="auto"/>
      </w:divBdr>
    </w:div>
    <w:div w:id="890264098">
      <w:bodyDiv w:val="1"/>
      <w:marLeft w:val="0"/>
      <w:marRight w:val="0"/>
      <w:marTop w:val="0"/>
      <w:marBottom w:val="0"/>
      <w:divBdr>
        <w:top w:val="none" w:sz="0" w:space="0" w:color="auto"/>
        <w:left w:val="none" w:sz="0" w:space="0" w:color="auto"/>
        <w:bottom w:val="none" w:sz="0" w:space="0" w:color="auto"/>
        <w:right w:val="none" w:sz="0" w:space="0" w:color="auto"/>
      </w:divBdr>
    </w:div>
    <w:div w:id="1031421652">
      <w:bodyDiv w:val="1"/>
      <w:marLeft w:val="0"/>
      <w:marRight w:val="0"/>
      <w:marTop w:val="0"/>
      <w:marBottom w:val="0"/>
      <w:divBdr>
        <w:top w:val="none" w:sz="0" w:space="0" w:color="auto"/>
        <w:left w:val="none" w:sz="0" w:space="0" w:color="auto"/>
        <w:bottom w:val="none" w:sz="0" w:space="0" w:color="auto"/>
        <w:right w:val="none" w:sz="0" w:space="0" w:color="auto"/>
      </w:divBdr>
      <w:divsChild>
        <w:div w:id="1457681044">
          <w:marLeft w:val="0"/>
          <w:marRight w:val="0"/>
          <w:marTop w:val="0"/>
          <w:marBottom w:val="0"/>
          <w:divBdr>
            <w:top w:val="none" w:sz="0" w:space="0" w:color="auto"/>
            <w:left w:val="none" w:sz="0" w:space="0" w:color="auto"/>
            <w:bottom w:val="none" w:sz="0" w:space="0" w:color="auto"/>
            <w:right w:val="none" w:sz="0" w:space="0" w:color="auto"/>
          </w:divBdr>
          <w:divsChild>
            <w:div w:id="464280274">
              <w:blockQuote w:val="1"/>
              <w:marLeft w:val="0"/>
              <w:marRight w:val="0"/>
              <w:marTop w:val="195"/>
              <w:marBottom w:val="195"/>
              <w:divBdr>
                <w:top w:val="single" w:sz="6" w:space="15" w:color="000000"/>
                <w:left w:val="single" w:sz="6" w:space="15" w:color="000000"/>
                <w:bottom w:val="single" w:sz="6" w:space="15" w:color="000000"/>
                <w:right w:val="single" w:sz="6" w:space="15" w:color="000000"/>
              </w:divBdr>
            </w:div>
          </w:divsChild>
        </w:div>
        <w:div w:id="727996227">
          <w:marLeft w:val="0"/>
          <w:marRight w:val="0"/>
          <w:marTop w:val="0"/>
          <w:marBottom w:val="0"/>
          <w:divBdr>
            <w:top w:val="none" w:sz="0" w:space="0" w:color="auto"/>
            <w:left w:val="none" w:sz="0" w:space="0" w:color="auto"/>
            <w:bottom w:val="none" w:sz="0" w:space="0" w:color="auto"/>
            <w:right w:val="none" w:sz="0" w:space="0" w:color="auto"/>
          </w:divBdr>
          <w:divsChild>
            <w:div w:id="1375499233">
              <w:blockQuote w:val="1"/>
              <w:marLeft w:val="0"/>
              <w:marRight w:val="0"/>
              <w:marTop w:val="195"/>
              <w:marBottom w:val="195"/>
              <w:divBdr>
                <w:top w:val="single" w:sz="6" w:space="15" w:color="000000"/>
                <w:left w:val="single" w:sz="6" w:space="15" w:color="000000"/>
                <w:bottom w:val="single" w:sz="6" w:space="15" w:color="000000"/>
                <w:right w:val="single" w:sz="6" w:space="15" w:color="000000"/>
              </w:divBdr>
            </w:div>
          </w:divsChild>
        </w:div>
      </w:divsChild>
    </w:div>
    <w:div w:id="1086340243">
      <w:bodyDiv w:val="1"/>
      <w:marLeft w:val="0"/>
      <w:marRight w:val="0"/>
      <w:marTop w:val="0"/>
      <w:marBottom w:val="0"/>
      <w:divBdr>
        <w:top w:val="none" w:sz="0" w:space="0" w:color="auto"/>
        <w:left w:val="none" w:sz="0" w:space="0" w:color="auto"/>
        <w:bottom w:val="none" w:sz="0" w:space="0" w:color="auto"/>
        <w:right w:val="none" w:sz="0" w:space="0" w:color="auto"/>
      </w:divBdr>
    </w:div>
    <w:div w:id="1434090979">
      <w:bodyDiv w:val="1"/>
      <w:marLeft w:val="0"/>
      <w:marRight w:val="0"/>
      <w:marTop w:val="0"/>
      <w:marBottom w:val="0"/>
      <w:divBdr>
        <w:top w:val="none" w:sz="0" w:space="0" w:color="auto"/>
        <w:left w:val="none" w:sz="0" w:space="0" w:color="auto"/>
        <w:bottom w:val="none" w:sz="0" w:space="0" w:color="auto"/>
        <w:right w:val="none" w:sz="0" w:space="0" w:color="auto"/>
      </w:divBdr>
    </w:div>
    <w:div w:id="1465848067">
      <w:bodyDiv w:val="1"/>
      <w:marLeft w:val="0"/>
      <w:marRight w:val="0"/>
      <w:marTop w:val="0"/>
      <w:marBottom w:val="0"/>
      <w:divBdr>
        <w:top w:val="none" w:sz="0" w:space="0" w:color="auto"/>
        <w:left w:val="none" w:sz="0" w:space="0" w:color="auto"/>
        <w:bottom w:val="none" w:sz="0" w:space="0" w:color="auto"/>
        <w:right w:val="none" w:sz="0" w:space="0" w:color="auto"/>
      </w:divBdr>
    </w:div>
    <w:div w:id="1511674877">
      <w:bodyDiv w:val="1"/>
      <w:marLeft w:val="0"/>
      <w:marRight w:val="0"/>
      <w:marTop w:val="0"/>
      <w:marBottom w:val="0"/>
      <w:divBdr>
        <w:top w:val="none" w:sz="0" w:space="0" w:color="auto"/>
        <w:left w:val="none" w:sz="0" w:space="0" w:color="auto"/>
        <w:bottom w:val="none" w:sz="0" w:space="0" w:color="auto"/>
        <w:right w:val="none" w:sz="0" w:space="0" w:color="auto"/>
      </w:divBdr>
    </w:div>
    <w:div w:id="1634140872">
      <w:bodyDiv w:val="1"/>
      <w:marLeft w:val="0"/>
      <w:marRight w:val="0"/>
      <w:marTop w:val="0"/>
      <w:marBottom w:val="0"/>
      <w:divBdr>
        <w:top w:val="none" w:sz="0" w:space="0" w:color="auto"/>
        <w:left w:val="none" w:sz="0" w:space="0" w:color="auto"/>
        <w:bottom w:val="none" w:sz="0" w:space="0" w:color="auto"/>
        <w:right w:val="none" w:sz="0" w:space="0" w:color="auto"/>
      </w:divBdr>
    </w:div>
    <w:div w:id="1644306494">
      <w:bodyDiv w:val="1"/>
      <w:marLeft w:val="0"/>
      <w:marRight w:val="0"/>
      <w:marTop w:val="0"/>
      <w:marBottom w:val="0"/>
      <w:divBdr>
        <w:top w:val="none" w:sz="0" w:space="0" w:color="auto"/>
        <w:left w:val="none" w:sz="0" w:space="0" w:color="auto"/>
        <w:bottom w:val="none" w:sz="0" w:space="0" w:color="auto"/>
        <w:right w:val="none" w:sz="0" w:space="0" w:color="auto"/>
      </w:divBdr>
    </w:div>
    <w:div w:id="1647391438">
      <w:bodyDiv w:val="1"/>
      <w:marLeft w:val="0"/>
      <w:marRight w:val="0"/>
      <w:marTop w:val="0"/>
      <w:marBottom w:val="0"/>
      <w:divBdr>
        <w:top w:val="none" w:sz="0" w:space="0" w:color="auto"/>
        <w:left w:val="none" w:sz="0" w:space="0" w:color="auto"/>
        <w:bottom w:val="none" w:sz="0" w:space="0" w:color="auto"/>
        <w:right w:val="none" w:sz="0" w:space="0" w:color="auto"/>
      </w:divBdr>
    </w:div>
    <w:div w:id="1702240092">
      <w:bodyDiv w:val="1"/>
      <w:marLeft w:val="0"/>
      <w:marRight w:val="0"/>
      <w:marTop w:val="0"/>
      <w:marBottom w:val="0"/>
      <w:divBdr>
        <w:top w:val="none" w:sz="0" w:space="0" w:color="auto"/>
        <w:left w:val="none" w:sz="0" w:space="0" w:color="auto"/>
        <w:bottom w:val="none" w:sz="0" w:space="0" w:color="auto"/>
        <w:right w:val="none" w:sz="0" w:space="0" w:color="auto"/>
      </w:divBdr>
    </w:div>
    <w:div w:id="1742368170">
      <w:bodyDiv w:val="1"/>
      <w:marLeft w:val="0"/>
      <w:marRight w:val="0"/>
      <w:marTop w:val="0"/>
      <w:marBottom w:val="0"/>
      <w:divBdr>
        <w:top w:val="none" w:sz="0" w:space="0" w:color="auto"/>
        <w:left w:val="none" w:sz="0" w:space="0" w:color="auto"/>
        <w:bottom w:val="none" w:sz="0" w:space="0" w:color="auto"/>
        <w:right w:val="none" w:sz="0" w:space="0" w:color="auto"/>
      </w:divBdr>
    </w:div>
    <w:div w:id="1846050743">
      <w:bodyDiv w:val="1"/>
      <w:marLeft w:val="0"/>
      <w:marRight w:val="0"/>
      <w:marTop w:val="0"/>
      <w:marBottom w:val="0"/>
      <w:divBdr>
        <w:top w:val="none" w:sz="0" w:space="0" w:color="auto"/>
        <w:left w:val="none" w:sz="0" w:space="0" w:color="auto"/>
        <w:bottom w:val="none" w:sz="0" w:space="0" w:color="auto"/>
        <w:right w:val="none" w:sz="0" w:space="0" w:color="auto"/>
      </w:divBdr>
    </w:div>
    <w:div w:id="1999573080">
      <w:bodyDiv w:val="1"/>
      <w:marLeft w:val="0"/>
      <w:marRight w:val="0"/>
      <w:marTop w:val="0"/>
      <w:marBottom w:val="0"/>
      <w:divBdr>
        <w:top w:val="none" w:sz="0" w:space="0" w:color="auto"/>
        <w:left w:val="none" w:sz="0" w:space="0" w:color="auto"/>
        <w:bottom w:val="none" w:sz="0" w:space="0" w:color="auto"/>
        <w:right w:val="none" w:sz="0" w:space="0" w:color="auto"/>
      </w:divBdr>
    </w:div>
    <w:div w:id="21276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E88F-D4FA-408F-AD78-229EB1CF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2203</Words>
  <Characters>12558</Characters>
  <Application>Microsoft Office Word</Application>
  <DocSecurity>2</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rengo_shimura@outlook.jp</cp:lastModifiedBy>
  <cp:revision>2</cp:revision>
  <cp:lastPrinted>2023-07-04T02:17:00Z</cp:lastPrinted>
  <dcterms:created xsi:type="dcterms:W3CDTF">2023-12-26T06:30:00Z</dcterms:created>
  <dcterms:modified xsi:type="dcterms:W3CDTF">2023-12-26T06:30:00Z</dcterms:modified>
</cp:coreProperties>
</file>